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5" w:rsidRDefault="009131E8" w:rsidP="009131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1E8">
        <w:rPr>
          <w:rFonts w:ascii="Times New Roman" w:hAnsi="Times New Roman" w:cs="Times New Roman"/>
          <w:b/>
          <w:sz w:val="24"/>
          <w:szCs w:val="24"/>
        </w:rPr>
        <w:t>PONTIFÍCIA UNIVERSIDADE CATÓLICA DO PARANÁ – CAMPUS LONDRINA</w:t>
      </w:r>
    </w:p>
    <w:p w:rsidR="009131E8" w:rsidRDefault="009131E8" w:rsidP="0091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sz w:val="24"/>
          <w:szCs w:val="24"/>
        </w:rPr>
        <w:t>Pneumatologia</w:t>
      </w:r>
    </w:p>
    <w:p w:rsidR="009131E8" w:rsidRDefault="009131E8" w:rsidP="0091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</w:t>
      </w:r>
      <w:r w:rsidR="008C7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35E">
        <w:rPr>
          <w:rFonts w:ascii="Times New Roman" w:hAnsi="Times New Roman" w:cs="Times New Roman"/>
          <w:sz w:val="24"/>
          <w:szCs w:val="24"/>
        </w:rPr>
        <w:t>Dr. Mons.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Antonio Luiz Catelan Ferreira</w:t>
      </w:r>
    </w:p>
    <w:p w:rsidR="009131E8" w:rsidRDefault="009131E8" w:rsidP="0091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Acadêmico: </w:t>
      </w:r>
      <w:r>
        <w:rPr>
          <w:rFonts w:ascii="Times New Roman" w:hAnsi="Times New Roman" w:cs="Times New Roman"/>
          <w:sz w:val="24"/>
          <w:szCs w:val="24"/>
        </w:rPr>
        <w:t>Alfredo Rafael Belinato Barreto</w:t>
      </w:r>
    </w:p>
    <w:p w:rsidR="009131E8" w:rsidRDefault="009131E8" w:rsidP="0091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E8" w:rsidRDefault="009131E8" w:rsidP="00913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ESPÍRITO SANTO, COMUNHÃO DE AMOR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164C0" w:rsidRDefault="00D164C0" w:rsidP="00913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C0" w:rsidRDefault="00B41194" w:rsidP="00B4119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Teologia trinitária tradicional: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3F">
        <w:rPr>
          <w:rFonts w:ascii="Times New Roman" w:hAnsi="Times New Roman" w:cs="Times New Roman"/>
          <w:sz w:val="24"/>
          <w:szCs w:val="24"/>
        </w:rPr>
        <w:t xml:space="preserve">“girou com muita freqüência </w:t>
      </w:r>
      <w:r w:rsidR="005E40C2">
        <w:rPr>
          <w:rFonts w:ascii="Times New Roman" w:hAnsi="Times New Roman" w:cs="Times New Roman"/>
          <w:sz w:val="24"/>
          <w:szCs w:val="24"/>
        </w:rPr>
        <w:t>em torno da relação Pai-Filho</w:t>
      </w:r>
      <w:r w:rsidR="0041368C">
        <w:rPr>
          <w:rFonts w:ascii="Times New Roman" w:hAnsi="Times New Roman" w:cs="Times New Roman"/>
          <w:sz w:val="24"/>
          <w:szCs w:val="24"/>
        </w:rPr>
        <w:t xml:space="preserve">: o caráter ‘pessoal’ de ambos </w:t>
      </w:r>
      <w:r w:rsidR="00F067B0">
        <w:rPr>
          <w:rFonts w:ascii="Times New Roman" w:hAnsi="Times New Roman" w:cs="Times New Roman"/>
          <w:sz w:val="24"/>
          <w:szCs w:val="24"/>
        </w:rPr>
        <w:t xml:space="preserve">é mais claro que o do Espírito e suas relações </w:t>
      </w:r>
      <w:r w:rsidR="005661C3">
        <w:rPr>
          <w:rFonts w:ascii="Times New Roman" w:hAnsi="Times New Roman" w:cs="Times New Roman"/>
          <w:sz w:val="24"/>
          <w:szCs w:val="24"/>
        </w:rPr>
        <w:t>recíprocas aparecem nos nomes próprios” (p. 323).</w:t>
      </w:r>
    </w:p>
    <w:p w:rsidR="00B04660" w:rsidRDefault="00422E6F" w:rsidP="00B4119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55C5F">
        <w:rPr>
          <w:rFonts w:ascii="Times New Roman" w:hAnsi="Times New Roman" w:cs="Times New Roman"/>
          <w:sz w:val="24"/>
          <w:szCs w:val="24"/>
        </w:rPr>
        <w:t xml:space="preserve">antigas dificuldades </w:t>
      </w:r>
      <w:r w:rsidR="007E463B">
        <w:rPr>
          <w:rFonts w:ascii="Times New Roman" w:hAnsi="Times New Roman" w:cs="Times New Roman"/>
          <w:sz w:val="24"/>
          <w:szCs w:val="24"/>
        </w:rPr>
        <w:t>acerca da teologia trinitária</w:t>
      </w:r>
      <w:r w:rsidR="002265C2">
        <w:rPr>
          <w:rFonts w:ascii="Times New Roman" w:hAnsi="Times New Roman" w:cs="Times New Roman"/>
          <w:sz w:val="24"/>
          <w:szCs w:val="24"/>
        </w:rPr>
        <w:t xml:space="preserve"> contribuíram para</w:t>
      </w:r>
      <w:r w:rsidR="00FF02A8">
        <w:rPr>
          <w:rFonts w:ascii="Times New Roman" w:hAnsi="Times New Roman" w:cs="Times New Roman"/>
          <w:sz w:val="24"/>
          <w:szCs w:val="24"/>
        </w:rPr>
        <w:t xml:space="preserve"> o </w:t>
      </w:r>
      <w:r w:rsidR="00A574F3">
        <w:rPr>
          <w:rFonts w:ascii="Times New Roman" w:hAnsi="Times New Roman" w:cs="Times New Roman"/>
          <w:sz w:val="24"/>
          <w:szCs w:val="24"/>
        </w:rPr>
        <w:t>relativo</w:t>
      </w:r>
      <w:r w:rsidR="002265C2">
        <w:rPr>
          <w:rFonts w:ascii="Times New Roman" w:hAnsi="Times New Roman" w:cs="Times New Roman"/>
          <w:sz w:val="24"/>
          <w:szCs w:val="24"/>
        </w:rPr>
        <w:t xml:space="preserve"> “esquecimento”</w:t>
      </w:r>
      <w:r w:rsidR="00FF02A8">
        <w:rPr>
          <w:rFonts w:ascii="Times New Roman" w:hAnsi="Times New Roman" w:cs="Times New Roman"/>
          <w:sz w:val="24"/>
          <w:szCs w:val="24"/>
        </w:rPr>
        <w:t xml:space="preserve"> do Espírito Santo</w:t>
      </w:r>
      <w:r w:rsidR="002265C2">
        <w:rPr>
          <w:rFonts w:ascii="Times New Roman" w:hAnsi="Times New Roman" w:cs="Times New Roman"/>
          <w:sz w:val="24"/>
          <w:szCs w:val="24"/>
        </w:rPr>
        <w:t xml:space="preserve"> </w:t>
      </w:r>
      <w:r w:rsidR="00B62F0E">
        <w:rPr>
          <w:rFonts w:ascii="Times New Roman" w:hAnsi="Times New Roman" w:cs="Times New Roman"/>
          <w:sz w:val="24"/>
          <w:szCs w:val="24"/>
        </w:rPr>
        <w:t>no Ocidente</w:t>
      </w:r>
      <w:r w:rsidR="008043C2">
        <w:rPr>
          <w:rFonts w:ascii="Times New Roman" w:hAnsi="Times New Roman" w:cs="Times New Roman"/>
          <w:sz w:val="24"/>
          <w:szCs w:val="24"/>
        </w:rPr>
        <w:t xml:space="preserve">. </w:t>
      </w:r>
      <w:r w:rsidR="00627D51">
        <w:rPr>
          <w:rFonts w:ascii="Times New Roman" w:hAnsi="Times New Roman" w:cs="Times New Roman"/>
          <w:sz w:val="24"/>
          <w:szCs w:val="24"/>
        </w:rPr>
        <w:t>Por outro lado, o interesse pela pneumatologia é um signo da teologia atual</w:t>
      </w:r>
      <w:r w:rsidR="00B04660">
        <w:rPr>
          <w:rFonts w:ascii="Times New Roman" w:hAnsi="Times New Roman" w:cs="Times New Roman"/>
          <w:sz w:val="24"/>
          <w:szCs w:val="24"/>
        </w:rPr>
        <w:t xml:space="preserve"> (</w:t>
      </w:r>
      <w:r w:rsidR="00C63002">
        <w:rPr>
          <w:rFonts w:ascii="Times New Roman" w:hAnsi="Times New Roman" w:cs="Times New Roman"/>
          <w:sz w:val="24"/>
          <w:szCs w:val="24"/>
        </w:rPr>
        <w:t xml:space="preserve">cf. </w:t>
      </w:r>
      <w:r w:rsidR="00B04660">
        <w:rPr>
          <w:rFonts w:ascii="Times New Roman" w:hAnsi="Times New Roman" w:cs="Times New Roman"/>
          <w:sz w:val="24"/>
          <w:szCs w:val="24"/>
        </w:rPr>
        <w:t>p. 324).</w:t>
      </w:r>
    </w:p>
    <w:p w:rsidR="00B04660" w:rsidRDefault="00AC292A" w:rsidP="00B4119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“Sem o Espírito Santo</w:t>
      </w:r>
      <w:r w:rsidR="004044D3">
        <w:rPr>
          <w:rFonts w:ascii="Times New Roman" w:hAnsi="Times New Roman" w:cs="Times New Roman"/>
          <w:sz w:val="24"/>
          <w:szCs w:val="24"/>
        </w:rPr>
        <w:t xml:space="preserve"> nem se </w:t>
      </w:r>
      <w:r w:rsidR="00320324">
        <w:rPr>
          <w:rFonts w:ascii="Times New Roman" w:hAnsi="Times New Roman" w:cs="Times New Roman"/>
          <w:sz w:val="24"/>
          <w:szCs w:val="24"/>
        </w:rPr>
        <w:t>realiza</w:t>
      </w:r>
      <w:r w:rsidR="005B612E">
        <w:rPr>
          <w:rFonts w:ascii="Times New Roman" w:hAnsi="Times New Roman" w:cs="Times New Roman"/>
          <w:sz w:val="24"/>
          <w:szCs w:val="24"/>
        </w:rPr>
        <w:t xml:space="preserve"> nem produz seus efeitos em nós</w:t>
      </w:r>
      <w:r w:rsidR="00AD5C2A">
        <w:rPr>
          <w:rFonts w:ascii="Times New Roman" w:hAnsi="Times New Roman" w:cs="Times New Roman"/>
          <w:sz w:val="24"/>
          <w:szCs w:val="24"/>
        </w:rPr>
        <w:t xml:space="preserve"> a salvação que Cristo nos trouxe</w:t>
      </w:r>
      <w:r w:rsidR="00615D22">
        <w:rPr>
          <w:rFonts w:ascii="Times New Roman" w:hAnsi="Times New Roman" w:cs="Times New Roman"/>
          <w:sz w:val="24"/>
          <w:szCs w:val="24"/>
        </w:rPr>
        <w:t>” (p. 325).</w:t>
      </w:r>
    </w:p>
    <w:p w:rsidR="00615D22" w:rsidRDefault="001B6112" w:rsidP="00B4119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46A05">
        <w:rPr>
          <w:rFonts w:ascii="Times New Roman" w:hAnsi="Times New Roman" w:cs="Times New Roman"/>
          <w:sz w:val="24"/>
          <w:szCs w:val="24"/>
        </w:rPr>
        <w:t>Seguindo de perto o</w:t>
      </w:r>
      <w:r w:rsidR="002C04D4">
        <w:rPr>
          <w:rFonts w:ascii="Times New Roman" w:hAnsi="Times New Roman" w:cs="Times New Roman"/>
          <w:sz w:val="24"/>
          <w:szCs w:val="24"/>
        </w:rPr>
        <w:t xml:space="preserve"> ensinamento do</w:t>
      </w:r>
      <w:r w:rsidR="00046A05">
        <w:rPr>
          <w:rFonts w:ascii="Times New Roman" w:hAnsi="Times New Roman" w:cs="Times New Roman"/>
          <w:sz w:val="24"/>
          <w:szCs w:val="24"/>
        </w:rPr>
        <w:t xml:space="preserve"> Novo Testamento</w:t>
      </w:r>
      <w:r w:rsidR="00B36A26">
        <w:rPr>
          <w:rFonts w:ascii="Times New Roman" w:hAnsi="Times New Roman" w:cs="Times New Roman"/>
          <w:sz w:val="24"/>
          <w:szCs w:val="24"/>
        </w:rPr>
        <w:t>, a tradição apresentou-nos o Espírito</w:t>
      </w:r>
      <w:r w:rsidR="00064FA1">
        <w:rPr>
          <w:rFonts w:ascii="Times New Roman" w:hAnsi="Times New Roman" w:cs="Times New Roman"/>
          <w:sz w:val="24"/>
          <w:szCs w:val="24"/>
        </w:rPr>
        <w:t xml:space="preserve"> como dom de Deus que é Deus</w:t>
      </w:r>
      <w:r w:rsidR="00D06A1E">
        <w:rPr>
          <w:rFonts w:ascii="Times New Roman" w:hAnsi="Times New Roman" w:cs="Times New Roman"/>
          <w:sz w:val="24"/>
          <w:szCs w:val="24"/>
        </w:rPr>
        <w:t xml:space="preserve"> mesmo, o dom por excelência aos homens</w:t>
      </w:r>
      <w:r w:rsidR="00E7112D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idem).</w:t>
      </w:r>
    </w:p>
    <w:p w:rsidR="001B6112" w:rsidRDefault="00422E6F" w:rsidP="00B4119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C32F3">
        <w:rPr>
          <w:rFonts w:ascii="Times New Roman" w:hAnsi="Times New Roman" w:cs="Times New Roman"/>
          <w:sz w:val="24"/>
          <w:szCs w:val="24"/>
        </w:rPr>
        <w:t>O Espírito Santo como dom, o Espírito Santo como amor</w:t>
      </w:r>
      <w:r w:rsidR="00397BAD">
        <w:rPr>
          <w:rFonts w:ascii="Times New Roman" w:hAnsi="Times New Roman" w:cs="Times New Roman"/>
          <w:sz w:val="24"/>
          <w:szCs w:val="24"/>
        </w:rPr>
        <w:t xml:space="preserve"> foram os dois grandes temas</w:t>
      </w:r>
      <w:r w:rsidR="000F408B">
        <w:rPr>
          <w:rFonts w:ascii="Times New Roman" w:hAnsi="Times New Roman" w:cs="Times New Roman"/>
          <w:sz w:val="24"/>
          <w:szCs w:val="24"/>
        </w:rPr>
        <w:t xml:space="preserve"> da pneumatologia no Ocidente” (idem).</w:t>
      </w:r>
    </w:p>
    <w:p w:rsidR="00361B2F" w:rsidRDefault="00292062" w:rsidP="00CF3D5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Baseando-se na Trindade </w:t>
      </w:r>
      <w:r w:rsidR="00F81A63">
        <w:rPr>
          <w:rFonts w:ascii="Times New Roman" w:hAnsi="Times New Roman" w:cs="Times New Roman"/>
          <w:sz w:val="24"/>
          <w:szCs w:val="24"/>
        </w:rPr>
        <w:t xml:space="preserve">econômica, a teologia trinitária tradicional </w:t>
      </w:r>
      <w:r w:rsidR="00C30C70">
        <w:rPr>
          <w:rFonts w:ascii="Times New Roman" w:hAnsi="Times New Roman" w:cs="Times New Roman"/>
          <w:sz w:val="24"/>
          <w:szCs w:val="24"/>
        </w:rPr>
        <w:t xml:space="preserve">deteve-se mais </w:t>
      </w:r>
      <w:r w:rsidR="008E652C">
        <w:rPr>
          <w:rFonts w:ascii="Times New Roman" w:hAnsi="Times New Roman" w:cs="Times New Roman"/>
          <w:sz w:val="24"/>
          <w:szCs w:val="24"/>
        </w:rPr>
        <w:t xml:space="preserve">diretamente sobre </w:t>
      </w:r>
      <w:r w:rsidR="0070434B">
        <w:rPr>
          <w:rFonts w:ascii="Times New Roman" w:hAnsi="Times New Roman" w:cs="Times New Roman"/>
          <w:sz w:val="24"/>
          <w:szCs w:val="24"/>
        </w:rPr>
        <w:t>a relação Pai-Filho.</w:t>
      </w:r>
      <w:r w:rsidR="00996F19">
        <w:rPr>
          <w:rFonts w:ascii="Times New Roman" w:hAnsi="Times New Roman" w:cs="Times New Roman"/>
          <w:sz w:val="24"/>
          <w:szCs w:val="24"/>
        </w:rPr>
        <w:t xml:space="preserve"> O emprego de nomes próprios</w:t>
      </w:r>
      <w:r w:rsidR="00CB75E3">
        <w:rPr>
          <w:rFonts w:ascii="Times New Roman" w:hAnsi="Times New Roman" w:cs="Times New Roman"/>
          <w:sz w:val="24"/>
          <w:szCs w:val="24"/>
        </w:rPr>
        <w:t>,</w:t>
      </w:r>
      <w:r w:rsidR="00996F19">
        <w:rPr>
          <w:rFonts w:ascii="Times New Roman" w:hAnsi="Times New Roman" w:cs="Times New Roman"/>
          <w:sz w:val="24"/>
          <w:szCs w:val="24"/>
        </w:rPr>
        <w:t xml:space="preserve"> e a maior objetividade</w:t>
      </w:r>
      <w:r w:rsidR="00044C34">
        <w:rPr>
          <w:rFonts w:ascii="Times New Roman" w:hAnsi="Times New Roman" w:cs="Times New Roman"/>
          <w:sz w:val="24"/>
          <w:szCs w:val="24"/>
        </w:rPr>
        <w:t xml:space="preserve"> identificada n</w:t>
      </w:r>
      <w:r w:rsidR="00996F19">
        <w:rPr>
          <w:rFonts w:ascii="Times New Roman" w:hAnsi="Times New Roman" w:cs="Times New Roman"/>
          <w:sz w:val="24"/>
          <w:szCs w:val="24"/>
        </w:rPr>
        <w:t>as relações recíprocas</w:t>
      </w:r>
      <w:r w:rsidR="00BC58B1">
        <w:rPr>
          <w:rFonts w:ascii="Times New Roman" w:hAnsi="Times New Roman" w:cs="Times New Roman"/>
          <w:sz w:val="24"/>
          <w:szCs w:val="24"/>
        </w:rPr>
        <w:t xml:space="preserve"> entre ambos</w:t>
      </w:r>
      <w:r w:rsidR="00CB75E3">
        <w:rPr>
          <w:rFonts w:ascii="Times New Roman" w:hAnsi="Times New Roman" w:cs="Times New Roman"/>
          <w:sz w:val="24"/>
          <w:szCs w:val="24"/>
        </w:rPr>
        <w:t>,</w:t>
      </w:r>
      <w:r w:rsidR="00044C34">
        <w:rPr>
          <w:rFonts w:ascii="Times New Roman" w:hAnsi="Times New Roman" w:cs="Times New Roman"/>
          <w:sz w:val="24"/>
          <w:szCs w:val="24"/>
        </w:rPr>
        <w:t xml:space="preserve"> contribuíram para </w:t>
      </w:r>
      <w:r w:rsidR="009F21EB">
        <w:rPr>
          <w:rFonts w:ascii="Times New Roman" w:hAnsi="Times New Roman" w:cs="Times New Roman"/>
          <w:sz w:val="24"/>
          <w:szCs w:val="24"/>
        </w:rPr>
        <w:t xml:space="preserve">tal </w:t>
      </w:r>
      <w:r w:rsidR="00802E3B">
        <w:rPr>
          <w:rFonts w:ascii="Times New Roman" w:hAnsi="Times New Roman" w:cs="Times New Roman"/>
          <w:sz w:val="24"/>
          <w:szCs w:val="24"/>
        </w:rPr>
        <w:t>ênfase.</w:t>
      </w:r>
      <w:r w:rsidR="003C0F3C">
        <w:rPr>
          <w:rFonts w:ascii="Times New Roman" w:hAnsi="Times New Roman" w:cs="Times New Roman"/>
          <w:sz w:val="24"/>
          <w:szCs w:val="24"/>
        </w:rPr>
        <w:t xml:space="preserve"> Assim estabeleceu-se a antiga dificuldade </w:t>
      </w:r>
      <w:r w:rsidR="00B508D3">
        <w:rPr>
          <w:rFonts w:ascii="Times New Roman" w:hAnsi="Times New Roman" w:cs="Times New Roman"/>
          <w:sz w:val="24"/>
          <w:szCs w:val="24"/>
        </w:rPr>
        <w:t xml:space="preserve">que pairou sobre a 3ª Pessoa da Trindade. </w:t>
      </w:r>
      <w:r w:rsidR="00B92DCC">
        <w:rPr>
          <w:rFonts w:ascii="Times New Roman" w:hAnsi="Times New Roman" w:cs="Times New Roman"/>
          <w:sz w:val="24"/>
          <w:szCs w:val="24"/>
        </w:rPr>
        <w:t>Esta já era conhecida por</w:t>
      </w:r>
      <w:r w:rsidR="003525C4">
        <w:rPr>
          <w:rFonts w:ascii="Times New Roman" w:hAnsi="Times New Roman" w:cs="Times New Roman"/>
          <w:sz w:val="24"/>
          <w:szCs w:val="24"/>
        </w:rPr>
        <w:t xml:space="preserve"> </w:t>
      </w:r>
      <w:r w:rsidR="00EE22D0">
        <w:rPr>
          <w:rFonts w:ascii="Times New Roman" w:hAnsi="Times New Roman" w:cs="Times New Roman"/>
          <w:sz w:val="24"/>
          <w:szCs w:val="24"/>
        </w:rPr>
        <w:t xml:space="preserve">autores como </w:t>
      </w:r>
      <w:r w:rsidR="003525C4">
        <w:rPr>
          <w:rFonts w:ascii="Times New Roman" w:hAnsi="Times New Roman" w:cs="Times New Roman"/>
          <w:sz w:val="24"/>
          <w:szCs w:val="24"/>
        </w:rPr>
        <w:t>Hilário de Poitiers, Gregório Nazianzeno e Basílio Magno</w:t>
      </w:r>
      <w:r w:rsidR="00B92DCC">
        <w:rPr>
          <w:rFonts w:ascii="Times New Roman" w:hAnsi="Times New Roman" w:cs="Times New Roman"/>
          <w:sz w:val="24"/>
          <w:szCs w:val="24"/>
        </w:rPr>
        <w:t>.</w:t>
      </w:r>
      <w:r w:rsidR="00C77293">
        <w:rPr>
          <w:rFonts w:ascii="Times New Roman" w:hAnsi="Times New Roman" w:cs="Times New Roman"/>
          <w:sz w:val="24"/>
          <w:szCs w:val="24"/>
        </w:rPr>
        <w:t xml:space="preserve"> </w:t>
      </w:r>
      <w:r w:rsidR="00E65D40">
        <w:rPr>
          <w:rFonts w:ascii="Times New Roman" w:hAnsi="Times New Roman" w:cs="Times New Roman"/>
          <w:sz w:val="24"/>
          <w:szCs w:val="24"/>
        </w:rPr>
        <w:t>Entretanto</w:t>
      </w:r>
      <w:r w:rsidR="00C77293">
        <w:rPr>
          <w:rFonts w:ascii="Times New Roman" w:hAnsi="Times New Roman" w:cs="Times New Roman"/>
          <w:sz w:val="24"/>
          <w:szCs w:val="24"/>
        </w:rPr>
        <w:t xml:space="preserve">, </w:t>
      </w:r>
      <w:r w:rsidR="00C21883">
        <w:rPr>
          <w:rFonts w:ascii="Times New Roman" w:hAnsi="Times New Roman" w:cs="Times New Roman"/>
          <w:sz w:val="24"/>
          <w:szCs w:val="24"/>
        </w:rPr>
        <w:t>nota-se que já no</w:t>
      </w:r>
      <w:r w:rsidR="00382185">
        <w:rPr>
          <w:rFonts w:ascii="Times New Roman" w:hAnsi="Times New Roman" w:cs="Times New Roman"/>
          <w:sz w:val="24"/>
          <w:szCs w:val="24"/>
        </w:rPr>
        <w:t xml:space="preserve"> Novo Testamento o Espírito Santo também é apresentado como sujeito.</w:t>
      </w:r>
      <w:r w:rsidR="00173E86">
        <w:rPr>
          <w:rFonts w:ascii="Times New Roman" w:hAnsi="Times New Roman" w:cs="Times New Roman"/>
          <w:sz w:val="24"/>
          <w:szCs w:val="24"/>
        </w:rPr>
        <w:t xml:space="preserve"> Além disso, </w:t>
      </w:r>
      <w:r w:rsidR="00FF725C">
        <w:rPr>
          <w:rFonts w:ascii="Times New Roman" w:hAnsi="Times New Roman" w:cs="Times New Roman"/>
          <w:sz w:val="24"/>
          <w:szCs w:val="24"/>
        </w:rPr>
        <w:t xml:space="preserve">o propósito da teologia atual em </w:t>
      </w:r>
      <w:r w:rsidR="00CF6164">
        <w:rPr>
          <w:rFonts w:ascii="Times New Roman" w:hAnsi="Times New Roman" w:cs="Times New Roman"/>
          <w:sz w:val="24"/>
          <w:szCs w:val="24"/>
        </w:rPr>
        <w:t xml:space="preserve">interpretar a missão do Espírito em sua comunhão com o Pai e particularmente com a obra salvífica do Filho, abriu perspectivas de superação </w:t>
      </w:r>
      <w:r w:rsidR="00CC6921">
        <w:rPr>
          <w:rFonts w:ascii="Times New Roman" w:hAnsi="Times New Roman" w:cs="Times New Roman"/>
          <w:sz w:val="24"/>
          <w:szCs w:val="24"/>
        </w:rPr>
        <w:t>das antigas difi</w:t>
      </w:r>
      <w:r w:rsidR="00614308">
        <w:rPr>
          <w:rFonts w:ascii="Times New Roman" w:hAnsi="Times New Roman" w:cs="Times New Roman"/>
          <w:sz w:val="24"/>
          <w:szCs w:val="24"/>
        </w:rPr>
        <w:t>culdades</w:t>
      </w:r>
      <w:r w:rsidR="004A6462">
        <w:rPr>
          <w:rFonts w:ascii="Times New Roman" w:hAnsi="Times New Roman" w:cs="Times New Roman"/>
          <w:sz w:val="24"/>
          <w:szCs w:val="24"/>
        </w:rPr>
        <w:t>.</w:t>
      </w:r>
      <w:r w:rsidR="004A2379">
        <w:rPr>
          <w:rFonts w:ascii="Times New Roman" w:hAnsi="Times New Roman" w:cs="Times New Roman"/>
          <w:sz w:val="24"/>
          <w:szCs w:val="24"/>
        </w:rPr>
        <w:t xml:space="preserve"> Nesse sentido</w:t>
      </w:r>
      <w:r w:rsidR="00505D72">
        <w:rPr>
          <w:rFonts w:ascii="Times New Roman" w:hAnsi="Times New Roman" w:cs="Times New Roman"/>
          <w:sz w:val="24"/>
          <w:szCs w:val="24"/>
        </w:rPr>
        <w:t>, a pneumatologia</w:t>
      </w:r>
      <w:r w:rsidR="004A2379">
        <w:rPr>
          <w:rFonts w:ascii="Times New Roman" w:hAnsi="Times New Roman" w:cs="Times New Roman"/>
          <w:sz w:val="24"/>
          <w:szCs w:val="24"/>
        </w:rPr>
        <w:t xml:space="preserve"> redescobre a </w:t>
      </w:r>
      <w:r w:rsidR="008B6915">
        <w:rPr>
          <w:rFonts w:ascii="Times New Roman" w:hAnsi="Times New Roman" w:cs="Times New Roman"/>
          <w:sz w:val="24"/>
          <w:szCs w:val="24"/>
        </w:rPr>
        <w:t xml:space="preserve">riqueza </w:t>
      </w:r>
      <w:r w:rsidR="00056E82">
        <w:rPr>
          <w:rFonts w:ascii="Times New Roman" w:hAnsi="Times New Roman" w:cs="Times New Roman"/>
          <w:sz w:val="24"/>
          <w:szCs w:val="24"/>
        </w:rPr>
        <w:t>d</w:t>
      </w:r>
      <w:r w:rsidR="00E87A63">
        <w:rPr>
          <w:rFonts w:ascii="Times New Roman" w:hAnsi="Times New Roman" w:cs="Times New Roman"/>
          <w:sz w:val="24"/>
          <w:szCs w:val="24"/>
        </w:rPr>
        <w:t>e compreender o Espírito como “dom” e “amor”, dois temas já consagrados pela tradição ocidental</w:t>
      </w:r>
      <w:r w:rsidR="00C65778">
        <w:rPr>
          <w:rFonts w:ascii="Times New Roman" w:hAnsi="Times New Roman" w:cs="Times New Roman"/>
          <w:sz w:val="24"/>
          <w:szCs w:val="24"/>
        </w:rPr>
        <w:t>.</w:t>
      </w:r>
    </w:p>
    <w:p w:rsidR="003917FD" w:rsidRPr="003917FD" w:rsidRDefault="003917FD" w:rsidP="003917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 O Espírito Santo como dom</w:t>
      </w:r>
    </w:p>
    <w:p w:rsidR="00CF3D52" w:rsidRDefault="001A2EE3" w:rsidP="00361B2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Novo Testamento o Espírito S</w:t>
      </w:r>
      <w:r w:rsidR="004B37DF">
        <w:rPr>
          <w:rFonts w:ascii="Times New Roman" w:hAnsi="Times New Roman" w:cs="Times New Roman"/>
          <w:sz w:val="24"/>
          <w:szCs w:val="24"/>
        </w:rPr>
        <w:t>anto já é apresentado como dom (cf. A</w:t>
      </w:r>
      <w:r w:rsidR="005E69DE">
        <w:rPr>
          <w:rFonts w:ascii="Times New Roman" w:hAnsi="Times New Roman" w:cs="Times New Roman"/>
          <w:sz w:val="24"/>
          <w:szCs w:val="24"/>
        </w:rPr>
        <w:t>t 2,38; 8,20; 10,45; 11,17; Hb 6,4; Jo 4,10).</w:t>
      </w:r>
      <w:r w:rsidR="004B1A13">
        <w:rPr>
          <w:rFonts w:ascii="Times New Roman" w:hAnsi="Times New Roman" w:cs="Times New Roman"/>
          <w:sz w:val="24"/>
          <w:szCs w:val="24"/>
        </w:rPr>
        <w:t xml:space="preserve"> </w:t>
      </w:r>
      <w:r w:rsidR="00557A14">
        <w:rPr>
          <w:rFonts w:ascii="Times New Roman" w:hAnsi="Times New Roman" w:cs="Times New Roman"/>
          <w:sz w:val="24"/>
          <w:szCs w:val="24"/>
        </w:rPr>
        <w:t>Em seu conjunto</w:t>
      </w:r>
      <w:r w:rsidR="00C40F1D">
        <w:rPr>
          <w:rFonts w:ascii="Times New Roman" w:hAnsi="Times New Roman" w:cs="Times New Roman"/>
          <w:sz w:val="24"/>
          <w:szCs w:val="24"/>
        </w:rPr>
        <w:t>,</w:t>
      </w:r>
      <w:r w:rsidR="00557A14">
        <w:rPr>
          <w:rFonts w:ascii="Times New Roman" w:hAnsi="Times New Roman" w:cs="Times New Roman"/>
          <w:sz w:val="24"/>
          <w:szCs w:val="24"/>
        </w:rPr>
        <w:t xml:space="preserve"> </w:t>
      </w:r>
      <w:r w:rsidR="00447E6E">
        <w:rPr>
          <w:rFonts w:ascii="Times New Roman" w:hAnsi="Times New Roman" w:cs="Times New Roman"/>
          <w:sz w:val="24"/>
          <w:szCs w:val="24"/>
        </w:rPr>
        <w:t xml:space="preserve">a literatura </w:t>
      </w:r>
      <w:r w:rsidR="005627BE">
        <w:rPr>
          <w:rFonts w:ascii="Times New Roman" w:hAnsi="Times New Roman" w:cs="Times New Roman"/>
          <w:sz w:val="24"/>
          <w:szCs w:val="24"/>
        </w:rPr>
        <w:t xml:space="preserve">neotestamentária </w:t>
      </w:r>
      <w:r w:rsidR="002F6A54">
        <w:rPr>
          <w:rFonts w:ascii="Times New Roman" w:hAnsi="Times New Roman" w:cs="Times New Roman"/>
          <w:sz w:val="24"/>
          <w:szCs w:val="24"/>
        </w:rPr>
        <w:t>justifica</w:t>
      </w:r>
      <w:r w:rsidR="00235404">
        <w:rPr>
          <w:rFonts w:ascii="Times New Roman" w:hAnsi="Times New Roman" w:cs="Times New Roman"/>
          <w:sz w:val="24"/>
          <w:szCs w:val="24"/>
        </w:rPr>
        <w:t xml:space="preserve"> </w:t>
      </w:r>
      <w:r w:rsidR="005820B6">
        <w:rPr>
          <w:rFonts w:ascii="Times New Roman" w:hAnsi="Times New Roman" w:cs="Times New Roman"/>
          <w:sz w:val="24"/>
          <w:szCs w:val="24"/>
        </w:rPr>
        <w:t xml:space="preserve">essa noção pneumatológica </w:t>
      </w:r>
      <w:r w:rsidR="002660DC">
        <w:rPr>
          <w:rFonts w:ascii="Times New Roman" w:hAnsi="Times New Roman" w:cs="Times New Roman"/>
          <w:sz w:val="24"/>
          <w:szCs w:val="24"/>
        </w:rPr>
        <w:t>adotada pela tradição teológica</w:t>
      </w:r>
      <w:r w:rsidR="00D35F0E">
        <w:rPr>
          <w:rFonts w:ascii="Times New Roman" w:hAnsi="Times New Roman" w:cs="Times New Roman"/>
          <w:sz w:val="24"/>
          <w:szCs w:val="24"/>
        </w:rPr>
        <w:t xml:space="preserve"> (cf. p. 325-326).</w:t>
      </w:r>
    </w:p>
    <w:p w:rsidR="004B1A13" w:rsidRDefault="00756F19" w:rsidP="00361B2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dom do Espírito é um dom constante</w:t>
      </w:r>
      <w:r w:rsidR="00923E73">
        <w:rPr>
          <w:rFonts w:ascii="Times New Roman" w:hAnsi="Times New Roman" w:cs="Times New Roman"/>
          <w:sz w:val="24"/>
          <w:szCs w:val="24"/>
        </w:rPr>
        <w:t>, é expressão da perenidade</w:t>
      </w:r>
      <w:r w:rsidR="00990E26">
        <w:rPr>
          <w:rFonts w:ascii="Times New Roman" w:hAnsi="Times New Roman" w:cs="Times New Roman"/>
          <w:sz w:val="24"/>
          <w:szCs w:val="24"/>
        </w:rPr>
        <w:t xml:space="preserve"> da ação salvadora de Deus realizada de uma vez para sempre em Cristo, mas que o Espírito Santo </w:t>
      </w:r>
      <w:r w:rsidR="005C5EED">
        <w:rPr>
          <w:rFonts w:ascii="Times New Roman" w:hAnsi="Times New Roman" w:cs="Times New Roman"/>
          <w:sz w:val="24"/>
          <w:szCs w:val="24"/>
        </w:rPr>
        <w:t>constantemente universaliza</w:t>
      </w:r>
      <w:r w:rsidR="00EF279B">
        <w:rPr>
          <w:rFonts w:ascii="Times New Roman" w:hAnsi="Times New Roman" w:cs="Times New Roman"/>
          <w:sz w:val="24"/>
          <w:szCs w:val="24"/>
        </w:rPr>
        <w:t>, atualiza e interioriza” (p. 326).</w:t>
      </w:r>
    </w:p>
    <w:p w:rsidR="00DB533C" w:rsidRDefault="00207C30" w:rsidP="00DB53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“Deus nos ama e esse amor</w:t>
      </w:r>
      <w:r w:rsidR="00571CF4">
        <w:rPr>
          <w:rFonts w:ascii="Times New Roman" w:hAnsi="Times New Roman" w:cs="Times New Roman"/>
          <w:sz w:val="24"/>
          <w:szCs w:val="24"/>
        </w:rPr>
        <w:t xml:space="preserve"> é realidade</w:t>
      </w:r>
      <w:r w:rsidR="00080259">
        <w:rPr>
          <w:rFonts w:ascii="Times New Roman" w:hAnsi="Times New Roman" w:cs="Times New Roman"/>
          <w:sz w:val="24"/>
          <w:szCs w:val="24"/>
        </w:rPr>
        <w:t xml:space="preserve"> em nós</w:t>
      </w:r>
      <w:r w:rsidR="00FD11E4">
        <w:rPr>
          <w:rFonts w:ascii="Times New Roman" w:hAnsi="Times New Roman" w:cs="Times New Roman"/>
          <w:sz w:val="24"/>
          <w:szCs w:val="24"/>
        </w:rPr>
        <w:t xml:space="preserve"> pelo dom de seu </w:t>
      </w:r>
      <w:r w:rsidR="00CF4B18">
        <w:rPr>
          <w:rFonts w:ascii="Times New Roman" w:hAnsi="Times New Roman" w:cs="Times New Roman"/>
          <w:sz w:val="24"/>
          <w:szCs w:val="24"/>
        </w:rPr>
        <w:t>Espírito no interior de nossos corações</w:t>
      </w:r>
      <w:r w:rsidR="00975FF5">
        <w:rPr>
          <w:rFonts w:ascii="Times New Roman" w:hAnsi="Times New Roman" w:cs="Times New Roman"/>
          <w:sz w:val="24"/>
          <w:szCs w:val="24"/>
        </w:rPr>
        <w:t>. Do dom de Jesus realizado</w:t>
      </w:r>
      <w:r w:rsidR="00983AB4">
        <w:rPr>
          <w:rFonts w:ascii="Times New Roman" w:hAnsi="Times New Roman" w:cs="Times New Roman"/>
          <w:sz w:val="24"/>
          <w:szCs w:val="24"/>
        </w:rPr>
        <w:t xml:space="preserve"> de uma vez </w:t>
      </w:r>
      <w:r w:rsidR="00ED3BA2">
        <w:rPr>
          <w:rFonts w:ascii="Times New Roman" w:hAnsi="Times New Roman" w:cs="Times New Roman"/>
          <w:sz w:val="24"/>
          <w:szCs w:val="24"/>
        </w:rPr>
        <w:t>para sempre vem o perene dom do Espírito</w:t>
      </w:r>
      <w:r w:rsidR="003A212E">
        <w:rPr>
          <w:rFonts w:ascii="Times New Roman" w:hAnsi="Times New Roman" w:cs="Times New Roman"/>
          <w:sz w:val="24"/>
          <w:szCs w:val="24"/>
        </w:rPr>
        <w:t xml:space="preserve"> aos corações</w:t>
      </w:r>
      <w:r w:rsidR="00A81A7C">
        <w:rPr>
          <w:rFonts w:ascii="Times New Roman" w:hAnsi="Times New Roman" w:cs="Times New Roman"/>
          <w:sz w:val="24"/>
          <w:szCs w:val="24"/>
        </w:rPr>
        <w:t xml:space="preserve"> dos homens</w:t>
      </w:r>
      <w:r w:rsidR="00DB533C">
        <w:rPr>
          <w:rFonts w:ascii="Times New Roman" w:hAnsi="Times New Roman" w:cs="Times New Roman"/>
          <w:sz w:val="24"/>
          <w:szCs w:val="24"/>
        </w:rPr>
        <w:t>” (idem).</w:t>
      </w:r>
    </w:p>
    <w:p w:rsidR="00DB533C" w:rsidRDefault="00FA618C" w:rsidP="00DB53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Agostinho</w:t>
      </w:r>
      <w:r w:rsidR="00AC7B59">
        <w:rPr>
          <w:rFonts w:ascii="Times New Roman" w:hAnsi="Times New Roman" w:cs="Times New Roman"/>
          <w:sz w:val="24"/>
          <w:szCs w:val="24"/>
        </w:rPr>
        <w:t xml:space="preserve"> faz da noção de dom</w:t>
      </w:r>
      <w:r w:rsidR="006D1823">
        <w:rPr>
          <w:rFonts w:ascii="Times New Roman" w:hAnsi="Times New Roman" w:cs="Times New Roman"/>
          <w:sz w:val="24"/>
          <w:szCs w:val="24"/>
        </w:rPr>
        <w:t xml:space="preserve"> “o nome pessoal do Espírito</w:t>
      </w:r>
      <w:r w:rsidR="000B62AE">
        <w:rPr>
          <w:rFonts w:ascii="Times New Roman" w:hAnsi="Times New Roman" w:cs="Times New Roman"/>
          <w:sz w:val="24"/>
          <w:szCs w:val="24"/>
        </w:rPr>
        <w:t xml:space="preserve"> Santo quando busca </w:t>
      </w:r>
      <w:r w:rsidR="00C65173">
        <w:rPr>
          <w:rFonts w:ascii="Times New Roman" w:hAnsi="Times New Roman" w:cs="Times New Roman"/>
          <w:sz w:val="24"/>
          <w:szCs w:val="24"/>
        </w:rPr>
        <w:t>um nome relativo como os de Pai</w:t>
      </w:r>
      <w:r w:rsidR="00223C71">
        <w:rPr>
          <w:rFonts w:ascii="Times New Roman" w:hAnsi="Times New Roman" w:cs="Times New Roman"/>
          <w:sz w:val="24"/>
          <w:szCs w:val="24"/>
        </w:rPr>
        <w:t xml:space="preserve"> e de Filho” (p. 327).</w:t>
      </w:r>
    </w:p>
    <w:p w:rsidR="00823D98" w:rsidRDefault="00823D98" w:rsidP="00DB53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5118E">
        <w:rPr>
          <w:rFonts w:ascii="Times New Roman" w:hAnsi="Times New Roman" w:cs="Times New Roman"/>
          <w:sz w:val="24"/>
          <w:szCs w:val="24"/>
        </w:rPr>
        <w:t xml:space="preserve">A relação </w:t>
      </w:r>
      <w:r w:rsidR="0092715B">
        <w:rPr>
          <w:rFonts w:ascii="Times New Roman" w:hAnsi="Times New Roman" w:cs="Times New Roman"/>
          <w:sz w:val="24"/>
          <w:szCs w:val="24"/>
        </w:rPr>
        <w:t>do Espírito</w:t>
      </w:r>
      <w:r w:rsidR="00206599">
        <w:rPr>
          <w:rFonts w:ascii="Times New Roman" w:hAnsi="Times New Roman" w:cs="Times New Roman"/>
          <w:sz w:val="24"/>
          <w:szCs w:val="24"/>
        </w:rPr>
        <w:t xml:space="preserve"> com o dom</w:t>
      </w:r>
      <w:r w:rsidR="00DF3332">
        <w:rPr>
          <w:rFonts w:ascii="Times New Roman" w:hAnsi="Times New Roman" w:cs="Times New Roman"/>
          <w:sz w:val="24"/>
          <w:szCs w:val="24"/>
        </w:rPr>
        <w:t xml:space="preserve"> de Cristo</w:t>
      </w:r>
      <w:r w:rsidR="00AC64B9">
        <w:rPr>
          <w:rFonts w:ascii="Times New Roman" w:hAnsi="Times New Roman" w:cs="Times New Roman"/>
          <w:sz w:val="24"/>
          <w:szCs w:val="24"/>
        </w:rPr>
        <w:t xml:space="preserve"> ressuscitado</w:t>
      </w:r>
      <w:r w:rsidR="00A4289E">
        <w:rPr>
          <w:rFonts w:ascii="Times New Roman" w:hAnsi="Times New Roman" w:cs="Times New Roman"/>
          <w:sz w:val="24"/>
          <w:szCs w:val="24"/>
        </w:rPr>
        <w:t xml:space="preserve"> é constante na tradição”</w:t>
      </w:r>
      <w:r w:rsidR="00756DC4">
        <w:rPr>
          <w:rFonts w:ascii="Times New Roman" w:hAnsi="Times New Roman" w:cs="Times New Roman"/>
          <w:sz w:val="24"/>
          <w:szCs w:val="24"/>
        </w:rPr>
        <w:t xml:space="preserve">. Ilustrativa </w:t>
      </w:r>
      <w:r w:rsidR="00F250F5">
        <w:rPr>
          <w:rFonts w:ascii="Times New Roman" w:hAnsi="Times New Roman" w:cs="Times New Roman"/>
          <w:sz w:val="24"/>
          <w:szCs w:val="24"/>
        </w:rPr>
        <w:t>é a asserção de Santo Irineu.</w:t>
      </w:r>
      <w:r w:rsidR="003E042C">
        <w:rPr>
          <w:rFonts w:ascii="Times New Roman" w:hAnsi="Times New Roman" w:cs="Times New Roman"/>
          <w:sz w:val="24"/>
          <w:szCs w:val="24"/>
        </w:rPr>
        <w:t xml:space="preserve"> Segundo ele</w:t>
      </w:r>
      <w:r w:rsidR="004A2155">
        <w:rPr>
          <w:rFonts w:ascii="Times New Roman" w:hAnsi="Times New Roman" w:cs="Times New Roman"/>
          <w:sz w:val="24"/>
          <w:szCs w:val="24"/>
        </w:rPr>
        <w:t xml:space="preserve"> “em sua aparição histórico-salvífica</w:t>
      </w:r>
      <w:r w:rsidR="009C49B5">
        <w:rPr>
          <w:rFonts w:ascii="Times New Roman" w:hAnsi="Times New Roman" w:cs="Times New Roman"/>
          <w:sz w:val="24"/>
          <w:szCs w:val="24"/>
        </w:rPr>
        <w:t>: o Espírito</w:t>
      </w:r>
      <w:r w:rsidR="00657928">
        <w:rPr>
          <w:rFonts w:ascii="Times New Roman" w:hAnsi="Times New Roman" w:cs="Times New Roman"/>
          <w:sz w:val="24"/>
          <w:szCs w:val="24"/>
        </w:rPr>
        <w:t xml:space="preserve"> é ‘communicatio Christi</w:t>
      </w:r>
      <w:r w:rsidR="00D374E2">
        <w:rPr>
          <w:rFonts w:ascii="Times New Roman" w:hAnsi="Times New Roman" w:cs="Times New Roman"/>
          <w:sz w:val="24"/>
          <w:szCs w:val="24"/>
        </w:rPr>
        <w:t>’</w:t>
      </w:r>
      <w:r w:rsidR="00657928">
        <w:rPr>
          <w:rFonts w:ascii="Times New Roman" w:hAnsi="Times New Roman" w:cs="Times New Roman"/>
          <w:sz w:val="24"/>
          <w:szCs w:val="24"/>
        </w:rPr>
        <w:t>” (cf. idem).</w:t>
      </w:r>
    </w:p>
    <w:p w:rsidR="00FB1749" w:rsidRDefault="00547D5E" w:rsidP="00DB53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pneumatologia</w:t>
      </w:r>
      <w:r w:rsidR="00714963">
        <w:rPr>
          <w:rFonts w:ascii="Times New Roman" w:hAnsi="Times New Roman" w:cs="Times New Roman"/>
          <w:sz w:val="24"/>
          <w:szCs w:val="24"/>
        </w:rPr>
        <w:t xml:space="preserve"> cristã quer a todo momento salvar </w:t>
      </w:r>
      <w:r w:rsidR="00CE1035">
        <w:rPr>
          <w:rFonts w:ascii="Times New Roman" w:hAnsi="Times New Roman" w:cs="Times New Roman"/>
          <w:sz w:val="24"/>
          <w:szCs w:val="24"/>
        </w:rPr>
        <w:t>a unidade da história da salvação</w:t>
      </w:r>
      <w:r w:rsidR="001D6A97">
        <w:rPr>
          <w:rFonts w:ascii="Times New Roman" w:hAnsi="Times New Roman" w:cs="Times New Roman"/>
          <w:sz w:val="24"/>
          <w:szCs w:val="24"/>
        </w:rPr>
        <w:t>, e por isso</w:t>
      </w:r>
      <w:r w:rsidR="00D74F12">
        <w:rPr>
          <w:rFonts w:ascii="Times New Roman" w:hAnsi="Times New Roman" w:cs="Times New Roman"/>
          <w:sz w:val="24"/>
          <w:szCs w:val="24"/>
        </w:rPr>
        <w:t xml:space="preserve"> contempla o Espírito</w:t>
      </w:r>
      <w:r w:rsidR="00C01AC1">
        <w:rPr>
          <w:rFonts w:ascii="Times New Roman" w:hAnsi="Times New Roman" w:cs="Times New Roman"/>
          <w:sz w:val="24"/>
          <w:szCs w:val="24"/>
        </w:rPr>
        <w:t xml:space="preserve"> como unido a Cristo e à sua obra” (p. 328).</w:t>
      </w:r>
    </w:p>
    <w:p w:rsidR="00B94EA1" w:rsidRDefault="008A1F61" w:rsidP="00DB53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consideração</w:t>
      </w:r>
      <w:r w:rsidR="00C37810">
        <w:rPr>
          <w:rFonts w:ascii="Times New Roman" w:hAnsi="Times New Roman" w:cs="Times New Roman"/>
          <w:sz w:val="24"/>
          <w:szCs w:val="24"/>
        </w:rPr>
        <w:t xml:space="preserve"> do Espírito</w:t>
      </w:r>
      <w:r w:rsidR="005924D1">
        <w:rPr>
          <w:rFonts w:ascii="Times New Roman" w:hAnsi="Times New Roman" w:cs="Times New Roman"/>
          <w:sz w:val="24"/>
          <w:szCs w:val="24"/>
        </w:rPr>
        <w:t xml:space="preserve"> como dom do Pai</w:t>
      </w:r>
      <w:r w:rsidR="00483328">
        <w:rPr>
          <w:rFonts w:ascii="Times New Roman" w:hAnsi="Times New Roman" w:cs="Times New Roman"/>
          <w:sz w:val="24"/>
          <w:szCs w:val="24"/>
        </w:rPr>
        <w:t xml:space="preserve"> e do Filho mostra a unidade</w:t>
      </w:r>
      <w:r w:rsidR="007A7D3C">
        <w:rPr>
          <w:rFonts w:ascii="Times New Roman" w:hAnsi="Times New Roman" w:cs="Times New Roman"/>
          <w:sz w:val="24"/>
          <w:szCs w:val="24"/>
        </w:rPr>
        <w:t xml:space="preserve"> da Trindade</w:t>
      </w:r>
      <w:r w:rsidR="00560899">
        <w:rPr>
          <w:rFonts w:ascii="Times New Roman" w:hAnsi="Times New Roman" w:cs="Times New Roman"/>
          <w:sz w:val="24"/>
          <w:szCs w:val="24"/>
        </w:rPr>
        <w:t xml:space="preserve">, já que assim se garante </w:t>
      </w:r>
      <w:r w:rsidR="00214105">
        <w:rPr>
          <w:rFonts w:ascii="Times New Roman" w:hAnsi="Times New Roman" w:cs="Times New Roman"/>
          <w:sz w:val="24"/>
          <w:szCs w:val="24"/>
        </w:rPr>
        <w:t>a unidade da economia salvífica” (p. 329).</w:t>
      </w:r>
    </w:p>
    <w:p w:rsidR="00EA1700" w:rsidRDefault="00BE4219" w:rsidP="00EA17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raízes da consideração do Espírito Santo como dom </w:t>
      </w:r>
      <w:r w:rsidR="00E00E42">
        <w:rPr>
          <w:rFonts w:ascii="Times New Roman" w:hAnsi="Times New Roman" w:cs="Times New Roman"/>
          <w:sz w:val="24"/>
          <w:szCs w:val="24"/>
        </w:rPr>
        <w:t xml:space="preserve">estão na tradição neotestamentária. </w:t>
      </w:r>
      <w:r w:rsidR="00B41E28">
        <w:rPr>
          <w:rFonts w:ascii="Times New Roman" w:hAnsi="Times New Roman" w:cs="Times New Roman"/>
          <w:sz w:val="24"/>
          <w:szCs w:val="24"/>
        </w:rPr>
        <w:t xml:space="preserve">A tradição posterior </w:t>
      </w:r>
      <w:r w:rsidR="00136006">
        <w:rPr>
          <w:rFonts w:ascii="Times New Roman" w:hAnsi="Times New Roman" w:cs="Times New Roman"/>
          <w:sz w:val="24"/>
          <w:szCs w:val="24"/>
        </w:rPr>
        <w:t xml:space="preserve">a adotou, </w:t>
      </w:r>
      <w:r w:rsidR="00D13B5D">
        <w:rPr>
          <w:rFonts w:ascii="Times New Roman" w:hAnsi="Times New Roman" w:cs="Times New Roman"/>
          <w:sz w:val="24"/>
          <w:szCs w:val="24"/>
        </w:rPr>
        <w:t>aprofundando e explicitando seu significado.</w:t>
      </w:r>
      <w:r w:rsidR="001E1215">
        <w:rPr>
          <w:rFonts w:ascii="Times New Roman" w:hAnsi="Times New Roman" w:cs="Times New Roman"/>
          <w:sz w:val="24"/>
          <w:szCs w:val="24"/>
        </w:rPr>
        <w:t xml:space="preserve"> </w:t>
      </w:r>
      <w:r w:rsidR="00527578">
        <w:rPr>
          <w:rFonts w:ascii="Times New Roman" w:hAnsi="Times New Roman" w:cs="Times New Roman"/>
          <w:sz w:val="24"/>
          <w:szCs w:val="24"/>
        </w:rPr>
        <w:t>Contempla</w:t>
      </w:r>
      <w:r w:rsidR="0030475E">
        <w:rPr>
          <w:rFonts w:ascii="Times New Roman" w:hAnsi="Times New Roman" w:cs="Times New Roman"/>
          <w:sz w:val="24"/>
          <w:szCs w:val="24"/>
        </w:rPr>
        <w:t xml:space="preserve">r o Espírito sob a noção de dom é afirmar igualmente que </w:t>
      </w:r>
      <w:r w:rsidR="003600ED">
        <w:rPr>
          <w:rFonts w:ascii="Times New Roman" w:hAnsi="Times New Roman" w:cs="Times New Roman"/>
          <w:sz w:val="24"/>
          <w:szCs w:val="24"/>
        </w:rPr>
        <w:t xml:space="preserve">nele a própria divindade </w:t>
      </w:r>
      <w:r w:rsidR="00473961">
        <w:rPr>
          <w:rFonts w:ascii="Times New Roman" w:hAnsi="Times New Roman" w:cs="Times New Roman"/>
          <w:sz w:val="24"/>
          <w:szCs w:val="24"/>
        </w:rPr>
        <w:t xml:space="preserve">é oferecida </w:t>
      </w:r>
      <w:r w:rsidR="00A3018C">
        <w:rPr>
          <w:rFonts w:ascii="Times New Roman" w:hAnsi="Times New Roman" w:cs="Times New Roman"/>
          <w:sz w:val="24"/>
          <w:szCs w:val="24"/>
        </w:rPr>
        <w:t>ao ser humano.</w:t>
      </w:r>
      <w:r w:rsidR="00F835FD">
        <w:rPr>
          <w:rFonts w:ascii="Times New Roman" w:hAnsi="Times New Roman" w:cs="Times New Roman"/>
          <w:sz w:val="24"/>
          <w:szCs w:val="24"/>
        </w:rPr>
        <w:t xml:space="preserve"> Deus “sai de si mesmo”, a fim de estabele</w:t>
      </w:r>
      <w:r w:rsidR="004E34BE">
        <w:rPr>
          <w:rFonts w:ascii="Times New Roman" w:hAnsi="Times New Roman" w:cs="Times New Roman"/>
          <w:sz w:val="24"/>
          <w:szCs w:val="24"/>
        </w:rPr>
        <w:t>cer comunicação com a humanidade</w:t>
      </w:r>
      <w:r w:rsidR="00F835FD">
        <w:rPr>
          <w:rFonts w:ascii="Times New Roman" w:hAnsi="Times New Roman" w:cs="Times New Roman"/>
          <w:sz w:val="24"/>
          <w:szCs w:val="24"/>
        </w:rPr>
        <w:t xml:space="preserve">. </w:t>
      </w:r>
      <w:r w:rsidR="005323F5">
        <w:rPr>
          <w:rFonts w:ascii="Times New Roman" w:hAnsi="Times New Roman" w:cs="Times New Roman"/>
          <w:sz w:val="24"/>
          <w:szCs w:val="24"/>
        </w:rPr>
        <w:t xml:space="preserve">Portanto, a </w:t>
      </w:r>
      <w:r w:rsidR="00092CE5">
        <w:rPr>
          <w:rFonts w:ascii="Times New Roman" w:hAnsi="Times New Roman" w:cs="Times New Roman"/>
          <w:sz w:val="24"/>
          <w:szCs w:val="24"/>
        </w:rPr>
        <w:t xml:space="preserve">noção de dom acena para </w:t>
      </w:r>
      <w:r w:rsidR="00D76F47">
        <w:rPr>
          <w:rFonts w:ascii="Times New Roman" w:hAnsi="Times New Roman" w:cs="Times New Roman"/>
          <w:sz w:val="24"/>
          <w:szCs w:val="24"/>
        </w:rPr>
        <w:t>a Trindade imanente, enquanto é Deus em si mesmo que se dá</w:t>
      </w:r>
      <w:r w:rsidR="00883CD7">
        <w:rPr>
          <w:rFonts w:ascii="Times New Roman" w:hAnsi="Times New Roman" w:cs="Times New Roman"/>
          <w:sz w:val="24"/>
          <w:szCs w:val="24"/>
        </w:rPr>
        <w:t xml:space="preserve">. </w:t>
      </w:r>
      <w:r w:rsidR="00055D51">
        <w:rPr>
          <w:rFonts w:ascii="Times New Roman" w:hAnsi="Times New Roman" w:cs="Times New Roman"/>
          <w:sz w:val="24"/>
          <w:szCs w:val="24"/>
        </w:rPr>
        <w:t>Aponta</w:t>
      </w:r>
      <w:r w:rsidR="002E6D46">
        <w:rPr>
          <w:rFonts w:ascii="Times New Roman" w:hAnsi="Times New Roman" w:cs="Times New Roman"/>
          <w:sz w:val="24"/>
          <w:szCs w:val="24"/>
        </w:rPr>
        <w:t xml:space="preserve"> também para a Trindade econômica, enquanto </w:t>
      </w:r>
      <w:r w:rsidR="00297EC2">
        <w:rPr>
          <w:rFonts w:ascii="Times New Roman" w:hAnsi="Times New Roman" w:cs="Times New Roman"/>
          <w:sz w:val="24"/>
          <w:szCs w:val="24"/>
        </w:rPr>
        <w:t xml:space="preserve">manifesta </w:t>
      </w:r>
      <w:r w:rsidR="00805677">
        <w:rPr>
          <w:rFonts w:ascii="Times New Roman" w:hAnsi="Times New Roman" w:cs="Times New Roman"/>
          <w:sz w:val="24"/>
          <w:szCs w:val="24"/>
        </w:rPr>
        <w:t xml:space="preserve">os efeitos de tal doação na </w:t>
      </w:r>
      <w:r w:rsidR="001A4B4F">
        <w:rPr>
          <w:rFonts w:ascii="Times New Roman" w:hAnsi="Times New Roman" w:cs="Times New Roman"/>
          <w:sz w:val="24"/>
          <w:szCs w:val="24"/>
        </w:rPr>
        <w:t>história. Deste modo, o Espírito garante a unidade da história da salvação</w:t>
      </w:r>
      <w:r w:rsidR="0073537A">
        <w:rPr>
          <w:rFonts w:ascii="Times New Roman" w:hAnsi="Times New Roman" w:cs="Times New Roman"/>
          <w:sz w:val="24"/>
          <w:szCs w:val="24"/>
        </w:rPr>
        <w:t>, e intimamente ligado à obra do Filho</w:t>
      </w:r>
      <w:r w:rsidR="0058494F">
        <w:rPr>
          <w:rFonts w:ascii="Times New Roman" w:hAnsi="Times New Roman" w:cs="Times New Roman"/>
          <w:sz w:val="24"/>
          <w:szCs w:val="24"/>
        </w:rPr>
        <w:t>, faz sentir seus efeito</w:t>
      </w:r>
      <w:r w:rsidR="00E47068">
        <w:rPr>
          <w:rFonts w:ascii="Times New Roman" w:hAnsi="Times New Roman" w:cs="Times New Roman"/>
          <w:sz w:val="24"/>
          <w:szCs w:val="24"/>
        </w:rPr>
        <w:t>s na vida da Igreja.</w:t>
      </w:r>
      <w:r w:rsidR="002F1635">
        <w:rPr>
          <w:rFonts w:ascii="Times New Roman" w:hAnsi="Times New Roman" w:cs="Times New Roman"/>
          <w:sz w:val="24"/>
          <w:szCs w:val="24"/>
        </w:rPr>
        <w:t xml:space="preserve"> Pneumatologia e cristologia se entrelaçam</w:t>
      </w:r>
      <w:r w:rsidR="0072424A">
        <w:rPr>
          <w:rFonts w:ascii="Times New Roman" w:hAnsi="Times New Roman" w:cs="Times New Roman"/>
          <w:sz w:val="24"/>
          <w:szCs w:val="24"/>
        </w:rPr>
        <w:t>, pois, repetindo a defini</w:t>
      </w:r>
      <w:r w:rsidR="00E371CC">
        <w:rPr>
          <w:rFonts w:ascii="Times New Roman" w:hAnsi="Times New Roman" w:cs="Times New Roman"/>
          <w:sz w:val="24"/>
          <w:szCs w:val="24"/>
        </w:rPr>
        <w:t>ção de Santo Irineu, na história salvífica o Espírito é “communicatio Christi”.</w:t>
      </w:r>
    </w:p>
    <w:p w:rsidR="00EA1700" w:rsidRDefault="00EA1700" w:rsidP="00EA17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“Dom”, nome pessoal do Espírito Santo</w:t>
      </w:r>
    </w:p>
    <w:p w:rsidR="003E5505" w:rsidRDefault="002C677E" w:rsidP="00B43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doável, isto é, ter aptidão para ser </w:t>
      </w:r>
      <w:r w:rsidR="00A63139">
        <w:rPr>
          <w:rFonts w:ascii="Times New Roman" w:hAnsi="Times New Roman" w:cs="Times New Roman"/>
          <w:sz w:val="24"/>
          <w:szCs w:val="24"/>
        </w:rPr>
        <w:t xml:space="preserve">dado é propriedade </w:t>
      </w:r>
      <w:r w:rsidR="00576F40">
        <w:rPr>
          <w:rFonts w:ascii="Times New Roman" w:hAnsi="Times New Roman" w:cs="Times New Roman"/>
          <w:sz w:val="24"/>
          <w:szCs w:val="24"/>
        </w:rPr>
        <w:t>intrínseca ao ser</w:t>
      </w:r>
      <w:r w:rsidR="00C86A38">
        <w:rPr>
          <w:rFonts w:ascii="Times New Roman" w:hAnsi="Times New Roman" w:cs="Times New Roman"/>
          <w:sz w:val="24"/>
          <w:szCs w:val="24"/>
        </w:rPr>
        <w:t xml:space="preserve"> divino do Espírito Santo. Assim compreendem Agostinho e Tomás de Aquino (cf. p. 330-331).</w:t>
      </w:r>
    </w:p>
    <w:p w:rsidR="00C86A38" w:rsidRDefault="0098700B" w:rsidP="00B43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Segundo Tomás</w:t>
      </w:r>
      <w:r w:rsidR="004514B1">
        <w:rPr>
          <w:rFonts w:ascii="Times New Roman" w:hAnsi="Times New Roman" w:cs="Times New Roman"/>
          <w:sz w:val="24"/>
          <w:szCs w:val="24"/>
        </w:rPr>
        <w:t xml:space="preserve">, a noção de dom aplicada ao Espírito </w:t>
      </w:r>
      <w:r w:rsidR="007C4CD2">
        <w:rPr>
          <w:rFonts w:ascii="Times New Roman" w:hAnsi="Times New Roman" w:cs="Times New Roman"/>
          <w:sz w:val="24"/>
          <w:szCs w:val="24"/>
        </w:rPr>
        <w:t>pr</w:t>
      </w:r>
      <w:r w:rsidR="00450A35">
        <w:rPr>
          <w:rFonts w:ascii="Times New Roman" w:hAnsi="Times New Roman" w:cs="Times New Roman"/>
          <w:sz w:val="24"/>
          <w:szCs w:val="24"/>
        </w:rPr>
        <w:t>essupõe</w:t>
      </w:r>
      <w:r w:rsidR="007C4CD2">
        <w:rPr>
          <w:rFonts w:ascii="Times New Roman" w:hAnsi="Times New Roman" w:cs="Times New Roman"/>
          <w:sz w:val="24"/>
          <w:szCs w:val="24"/>
        </w:rPr>
        <w:t xml:space="preserve"> dupla referência: àquele </w:t>
      </w:r>
      <w:r w:rsidR="00BE741D">
        <w:rPr>
          <w:rFonts w:ascii="Times New Roman" w:hAnsi="Times New Roman" w:cs="Times New Roman"/>
          <w:sz w:val="24"/>
          <w:szCs w:val="24"/>
        </w:rPr>
        <w:t>que dá e àquele a quem é dado (cf. 331).</w:t>
      </w:r>
    </w:p>
    <w:p w:rsidR="003A2C74" w:rsidRDefault="00C6266F" w:rsidP="003A2C7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Enquanto origem o Espírito</w:t>
      </w:r>
      <w:r w:rsidR="00303F7B">
        <w:rPr>
          <w:rFonts w:ascii="Times New Roman" w:hAnsi="Times New Roman" w:cs="Times New Roman"/>
          <w:sz w:val="24"/>
          <w:szCs w:val="24"/>
        </w:rPr>
        <w:t xml:space="preserve"> é dom do Pai e do Filho</w:t>
      </w:r>
      <w:r w:rsidR="003A2C74">
        <w:rPr>
          <w:rFonts w:ascii="Times New Roman" w:hAnsi="Times New Roman" w:cs="Times New Roman"/>
          <w:sz w:val="24"/>
          <w:szCs w:val="24"/>
        </w:rPr>
        <w:t>, porém eternamente distinto deles</w:t>
      </w:r>
      <w:r w:rsidR="00E077C9">
        <w:rPr>
          <w:rFonts w:ascii="Times New Roman" w:hAnsi="Times New Roman" w:cs="Times New Roman"/>
          <w:sz w:val="24"/>
          <w:szCs w:val="24"/>
        </w:rPr>
        <w:t xml:space="preserve">. </w:t>
      </w:r>
      <w:r w:rsidR="00C960F3">
        <w:rPr>
          <w:rFonts w:ascii="Times New Roman" w:hAnsi="Times New Roman" w:cs="Times New Roman"/>
          <w:sz w:val="24"/>
          <w:szCs w:val="24"/>
        </w:rPr>
        <w:t xml:space="preserve">Tomás </w:t>
      </w:r>
      <w:r w:rsidR="008B0559">
        <w:rPr>
          <w:rFonts w:ascii="Times New Roman" w:hAnsi="Times New Roman" w:cs="Times New Roman"/>
          <w:sz w:val="24"/>
          <w:szCs w:val="24"/>
        </w:rPr>
        <w:t>acrescenta que, embora dom de ambos, o Espírito “</w:t>
      </w:r>
      <w:r w:rsidR="00355555">
        <w:rPr>
          <w:rFonts w:ascii="Times New Roman" w:hAnsi="Times New Roman" w:cs="Times New Roman"/>
          <w:sz w:val="24"/>
          <w:szCs w:val="24"/>
        </w:rPr>
        <w:t>também dá-se a si mesmo</w:t>
      </w:r>
      <w:r w:rsidR="00297118">
        <w:rPr>
          <w:rFonts w:ascii="Times New Roman" w:hAnsi="Times New Roman" w:cs="Times New Roman"/>
          <w:sz w:val="24"/>
          <w:szCs w:val="24"/>
        </w:rPr>
        <w:t xml:space="preserve"> enquanto é dono de si e poderoso para usar, ou melhor</w:t>
      </w:r>
      <w:r w:rsidR="002B495A">
        <w:rPr>
          <w:rFonts w:ascii="Times New Roman" w:hAnsi="Times New Roman" w:cs="Times New Roman"/>
          <w:sz w:val="24"/>
          <w:szCs w:val="24"/>
        </w:rPr>
        <w:t>, gozar de si mesmo”</w:t>
      </w:r>
      <w:r w:rsidR="003A2C74">
        <w:rPr>
          <w:rFonts w:ascii="Times New Roman" w:hAnsi="Times New Roman" w:cs="Times New Roman"/>
          <w:sz w:val="24"/>
          <w:szCs w:val="24"/>
        </w:rPr>
        <w:t xml:space="preserve"> (cf. idem).</w:t>
      </w:r>
    </w:p>
    <w:p w:rsidR="00D807E3" w:rsidRDefault="00D807E3" w:rsidP="003A2C7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“Procedendo o </w:t>
      </w:r>
      <w:r w:rsidR="00B974D3">
        <w:rPr>
          <w:rFonts w:ascii="Times New Roman" w:hAnsi="Times New Roman" w:cs="Times New Roman"/>
          <w:sz w:val="24"/>
          <w:szCs w:val="24"/>
        </w:rPr>
        <w:t>Espírito Santo</w:t>
      </w:r>
      <w:r w:rsidR="00A62E15">
        <w:rPr>
          <w:rFonts w:ascii="Times New Roman" w:hAnsi="Times New Roman" w:cs="Times New Roman"/>
          <w:sz w:val="24"/>
          <w:szCs w:val="24"/>
        </w:rPr>
        <w:t>, segundo Sto. Tomás pela via do amor</w:t>
      </w:r>
      <w:r w:rsidR="00690E38">
        <w:rPr>
          <w:rFonts w:ascii="Times New Roman" w:hAnsi="Times New Roman" w:cs="Times New Roman"/>
          <w:sz w:val="24"/>
          <w:szCs w:val="24"/>
        </w:rPr>
        <w:t>, mais ainda, sendo o amor mesmo</w:t>
      </w:r>
      <w:r w:rsidR="000A50EC">
        <w:rPr>
          <w:rFonts w:ascii="Times New Roman" w:hAnsi="Times New Roman" w:cs="Times New Roman"/>
          <w:sz w:val="24"/>
          <w:szCs w:val="24"/>
        </w:rPr>
        <w:t>, segundo a expressão agostiniana</w:t>
      </w:r>
      <w:r w:rsidR="00CC5FBA">
        <w:rPr>
          <w:rFonts w:ascii="Times New Roman" w:hAnsi="Times New Roman" w:cs="Times New Roman"/>
          <w:sz w:val="24"/>
          <w:szCs w:val="24"/>
        </w:rPr>
        <w:t>, procede como o dom primeiro” (p. 332).</w:t>
      </w:r>
    </w:p>
    <w:p w:rsidR="00221A71" w:rsidRDefault="00BB1812" w:rsidP="003A2C7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capacidade </w:t>
      </w:r>
      <w:r w:rsidR="001C3F69">
        <w:rPr>
          <w:rFonts w:ascii="Times New Roman" w:hAnsi="Times New Roman" w:cs="Times New Roman"/>
          <w:sz w:val="24"/>
          <w:szCs w:val="24"/>
        </w:rPr>
        <w:t>específica de ser dado</w:t>
      </w:r>
      <w:r w:rsidR="007738DB">
        <w:rPr>
          <w:rFonts w:ascii="Times New Roman" w:hAnsi="Times New Roman" w:cs="Times New Roman"/>
          <w:sz w:val="24"/>
          <w:szCs w:val="24"/>
        </w:rPr>
        <w:t xml:space="preserve"> que é própria do Espírito Santo</w:t>
      </w:r>
      <w:r w:rsidR="00D6778A">
        <w:rPr>
          <w:rFonts w:ascii="Times New Roman" w:hAnsi="Times New Roman" w:cs="Times New Roman"/>
          <w:sz w:val="24"/>
          <w:szCs w:val="24"/>
        </w:rPr>
        <w:t xml:space="preserve"> vem de sua condição de amor” (idem).</w:t>
      </w:r>
    </w:p>
    <w:p w:rsidR="00D6778A" w:rsidRDefault="00EE2D4D" w:rsidP="009870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Agostinho e Tomás de Aquino, dois grandes teólogos da Igreja</w:t>
      </w:r>
      <w:r w:rsidR="00601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C5">
        <w:rPr>
          <w:rFonts w:ascii="Times New Roman" w:hAnsi="Times New Roman" w:cs="Times New Roman"/>
          <w:sz w:val="24"/>
          <w:szCs w:val="24"/>
        </w:rPr>
        <w:t xml:space="preserve">são unânimes </w:t>
      </w:r>
      <w:r w:rsidR="00DC703C">
        <w:rPr>
          <w:rFonts w:ascii="Times New Roman" w:hAnsi="Times New Roman" w:cs="Times New Roman"/>
          <w:sz w:val="24"/>
          <w:szCs w:val="24"/>
        </w:rPr>
        <w:t xml:space="preserve">em afirmar a noção de dom como propriedade intrínseca </w:t>
      </w:r>
      <w:r w:rsidR="008862AE">
        <w:rPr>
          <w:rFonts w:ascii="Times New Roman" w:hAnsi="Times New Roman" w:cs="Times New Roman"/>
          <w:sz w:val="24"/>
          <w:szCs w:val="24"/>
        </w:rPr>
        <w:t>ao ser divino do Espírito San</w:t>
      </w:r>
      <w:r w:rsidR="00704E7B">
        <w:rPr>
          <w:rFonts w:ascii="Times New Roman" w:hAnsi="Times New Roman" w:cs="Times New Roman"/>
          <w:sz w:val="24"/>
          <w:szCs w:val="24"/>
        </w:rPr>
        <w:t>to.</w:t>
      </w:r>
      <w:r w:rsidR="00E709B5">
        <w:rPr>
          <w:rFonts w:ascii="Times New Roman" w:hAnsi="Times New Roman" w:cs="Times New Roman"/>
          <w:sz w:val="24"/>
          <w:szCs w:val="24"/>
        </w:rPr>
        <w:t xml:space="preserve"> Tomás </w:t>
      </w:r>
      <w:r w:rsidR="006A3DDA">
        <w:rPr>
          <w:rFonts w:ascii="Times New Roman" w:hAnsi="Times New Roman" w:cs="Times New Roman"/>
          <w:sz w:val="24"/>
          <w:szCs w:val="24"/>
        </w:rPr>
        <w:t xml:space="preserve">relaciona </w:t>
      </w:r>
      <w:r w:rsidR="007804B5">
        <w:rPr>
          <w:rFonts w:ascii="Times New Roman" w:hAnsi="Times New Roman" w:cs="Times New Roman"/>
          <w:sz w:val="24"/>
          <w:szCs w:val="24"/>
        </w:rPr>
        <w:t>tal propriedade do Espírito com sua condição de amor.</w:t>
      </w:r>
      <w:r w:rsidR="00845E2D">
        <w:rPr>
          <w:rFonts w:ascii="Times New Roman" w:hAnsi="Times New Roman" w:cs="Times New Roman"/>
          <w:sz w:val="24"/>
          <w:szCs w:val="24"/>
        </w:rPr>
        <w:t xml:space="preserve"> </w:t>
      </w:r>
      <w:r w:rsidR="00F1095D">
        <w:rPr>
          <w:rFonts w:ascii="Times New Roman" w:hAnsi="Times New Roman" w:cs="Times New Roman"/>
          <w:sz w:val="24"/>
          <w:szCs w:val="24"/>
        </w:rPr>
        <w:t>Procedendo pela via do amor</w:t>
      </w:r>
      <w:r w:rsidR="003F47DD">
        <w:rPr>
          <w:rFonts w:ascii="Times New Roman" w:hAnsi="Times New Roman" w:cs="Times New Roman"/>
          <w:sz w:val="24"/>
          <w:szCs w:val="24"/>
        </w:rPr>
        <w:t xml:space="preserve">, o Espírito </w:t>
      </w:r>
      <w:r w:rsidR="00732E74">
        <w:rPr>
          <w:rFonts w:ascii="Times New Roman" w:hAnsi="Times New Roman" w:cs="Times New Roman"/>
          <w:sz w:val="24"/>
          <w:szCs w:val="24"/>
        </w:rPr>
        <w:t>é o dom por excelência e primeiro.</w:t>
      </w:r>
      <w:r w:rsidR="00704E7B">
        <w:rPr>
          <w:rFonts w:ascii="Times New Roman" w:hAnsi="Times New Roman" w:cs="Times New Roman"/>
          <w:sz w:val="24"/>
          <w:szCs w:val="24"/>
        </w:rPr>
        <w:t xml:space="preserve"> A reflexão do Doutor Angélico </w:t>
      </w:r>
      <w:r w:rsidR="005F19AA">
        <w:rPr>
          <w:rFonts w:ascii="Times New Roman" w:hAnsi="Times New Roman" w:cs="Times New Roman"/>
          <w:sz w:val="24"/>
          <w:szCs w:val="24"/>
        </w:rPr>
        <w:t xml:space="preserve">chama novamente a atenção </w:t>
      </w:r>
      <w:r w:rsidR="006C3AC3">
        <w:rPr>
          <w:rFonts w:ascii="Times New Roman" w:hAnsi="Times New Roman" w:cs="Times New Roman"/>
          <w:sz w:val="24"/>
          <w:szCs w:val="24"/>
        </w:rPr>
        <w:t xml:space="preserve">para a dimensão histórico-salvífica do Espírito. </w:t>
      </w:r>
      <w:r w:rsidR="004F6EFB">
        <w:rPr>
          <w:rFonts w:ascii="Times New Roman" w:hAnsi="Times New Roman" w:cs="Times New Roman"/>
          <w:sz w:val="24"/>
          <w:szCs w:val="24"/>
        </w:rPr>
        <w:t xml:space="preserve">O dom enquanto referência àquele que o dá </w:t>
      </w:r>
      <w:r w:rsidR="00DA3EDC">
        <w:rPr>
          <w:rFonts w:ascii="Times New Roman" w:hAnsi="Times New Roman" w:cs="Times New Roman"/>
          <w:sz w:val="24"/>
          <w:szCs w:val="24"/>
        </w:rPr>
        <w:t>diz respeito à Trindade imanente</w:t>
      </w:r>
      <w:r w:rsidR="003754E5">
        <w:rPr>
          <w:rFonts w:ascii="Times New Roman" w:hAnsi="Times New Roman" w:cs="Times New Roman"/>
          <w:sz w:val="24"/>
          <w:szCs w:val="24"/>
        </w:rPr>
        <w:t xml:space="preserve">, ao passo que em referência ao destinatário </w:t>
      </w:r>
      <w:r w:rsidR="000A1E7A">
        <w:rPr>
          <w:rFonts w:ascii="Times New Roman" w:hAnsi="Times New Roman" w:cs="Times New Roman"/>
          <w:sz w:val="24"/>
          <w:szCs w:val="24"/>
        </w:rPr>
        <w:t xml:space="preserve">versa sobre </w:t>
      </w:r>
      <w:r w:rsidR="00FE1AE0">
        <w:rPr>
          <w:rFonts w:ascii="Times New Roman" w:hAnsi="Times New Roman" w:cs="Times New Roman"/>
          <w:sz w:val="24"/>
          <w:szCs w:val="24"/>
        </w:rPr>
        <w:t xml:space="preserve">a economia divina </w:t>
      </w:r>
      <w:r w:rsidR="002B43A9">
        <w:rPr>
          <w:rFonts w:ascii="Times New Roman" w:hAnsi="Times New Roman" w:cs="Times New Roman"/>
          <w:sz w:val="24"/>
          <w:szCs w:val="24"/>
        </w:rPr>
        <w:t>manifestada na história da salvação.</w:t>
      </w:r>
      <w:r w:rsidR="00DE3C6D">
        <w:rPr>
          <w:rFonts w:ascii="Times New Roman" w:hAnsi="Times New Roman" w:cs="Times New Roman"/>
          <w:sz w:val="24"/>
          <w:szCs w:val="24"/>
        </w:rPr>
        <w:t xml:space="preserve"> Nessa revelação histórica do Espírito</w:t>
      </w:r>
      <w:r w:rsidR="00EC0A48">
        <w:rPr>
          <w:rFonts w:ascii="Times New Roman" w:hAnsi="Times New Roman" w:cs="Times New Roman"/>
          <w:sz w:val="24"/>
          <w:szCs w:val="24"/>
        </w:rPr>
        <w:t>,</w:t>
      </w:r>
      <w:r w:rsidR="00DE3C6D">
        <w:rPr>
          <w:rFonts w:ascii="Times New Roman" w:hAnsi="Times New Roman" w:cs="Times New Roman"/>
          <w:sz w:val="24"/>
          <w:szCs w:val="24"/>
        </w:rPr>
        <w:t xml:space="preserve"> </w:t>
      </w:r>
      <w:r w:rsidR="00B7586F">
        <w:rPr>
          <w:rFonts w:ascii="Times New Roman" w:hAnsi="Times New Roman" w:cs="Times New Roman"/>
          <w:sz w:val="24"/>
          <w:szCs w:val="24"/>
        </w:rPr>
        <w:t>torna-se conhecida sua distinção em relação às pessoas do Pai e do Filho.</w:t>
      </w:r>
      <w:r w:rsidR="00A444DF">
        <w:rPr>
          <w:rFonts w:ascii="Times New Roman" w:hAnsi="Times New Roman" w:cs="Times New Roman"/>
          <w:sz w:val="24"/>
          <w:szCs w:val="24"/>
        </w:rPr>
        <w:t xml:space="preserve"> Com isso, </w:t>
      </w:r>
      <w:r w:rsidR="00847641">
        <w:rPr>
          <w:rFonts w:ascii="Times New Roman" w:hAnsi="Times New Roman" w:cs="Times New Roman"/>
          <w:sz w:val="24"/>
          <w:szCs w:val="24"/>
        </w:rPr>
        <w:t xml:space="preserve">Tomás </w:t>
      </w:r>
      <w:r w:rsidR="00AD585A">
        <w:rPr>
          <w:rFonts w:ascii="Times New Roman" w:hAnsi="Times New Roman" w:cs="Times New Roman"/>
          <w:sz w:val="24"/>
          <w:szCs w:val="24"/>
        </w:rPr>
        <w:t xml:space="preserve">não hesita em </w:t>
      </w:r>
      <w:r w:rsidR="001A4525">
        <w:rPr>
          <w:rFonts w:ascii="Times New Roman" w:hAnsi="Times New Roman" w:cs="Times New Roman"/>
          <w:sz w:val="24"/>
          <w:szCs w:val="24"/>
        </w:rPr>
        <w:t xml:space="preserve">afirmar igualmente </w:t>
      </w:r>
      <w:r w:rsidR="00606A5B">
        <w:rPr>
          <w:rFonts w:ascii="Times New Roman" w:hAnsi="Times New Roman" w:cs="Times New Roman"/>
          <w:sz w:val="24"/>
          <w:szCs w:val="24"/>
        </w:rPr>
        <w:t xml:space="preserve">seu papel ativo </w:t>
      </w:r>
      <w:r w:rsidR="00A77738">
        <w:rPr>
          <w:rFonts w:ascii="Times New Roman" w:hAnsi="Times New Roman" w:cs="Times New Roman"/>
          <w:sz w:val="24"/>
          <w:szCs w:val="24"/>
        </w:rPr>
        <w:t>na doação</w:t>
      </w:r>
      <w:r w:rsidR="006C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C74" w:rsidRDefault="00E0626F" w:rsidP="00E077C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Espírito Santo como dom no crente e na Igreja</w:t>
      </w:r>
    </w:p>
    <w:p w:rsidR="00E0626F" w:rsidRDefault="00B511AD" w:rsidP="00CD6A5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graça de Deus no homem está ligada, de modo especial, à pessoa do Espírito Santo (cf. p. 333).</w:t>
      </w:r>
    </w:p>
    <w:p w:rsidR="00B511AD" w:rsidRDefault="00D26587" w:rsidP="00CD6A5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presença do Espírito Santo na criação, </w:t>
      </w:r>
      <w:r w:rsidR="00447937">
        <w:rPr>
          <w:rFonts w:ascii="Times New Roman" w:hAnsi="Times New Roman" w:cs="Times New Roman"/>
          <w:sz w:val="24"/>
          <w:szCs w:val="24"/>
        </w:rPr>
        <w:t>como transbordamento</w:t>
      </w:r>
      <w:r w:rsidR="00FF22D2">
        <w:rPr>
          <w:rFonts w:ascii="Times New Roman" w:hAnsi="Times New Roman" w:cs="Times New Roman"/>
          <w:sz w:val="24"/>
          <w:szCs w:val="24"/>
        </w:rPr>
        <w:t xml:space="preserve"> do amor de Deus está relacionada à participação da criatura no ser e na vida de Deus. </w:t>
      </w:r>
      <w:r w:rsidR="00563E64">
        <w:rPr>
          <w:rFonts w:ascii="Times New Roman" w:hAnsi="Times New Roman" w:cs="Times New Roman"/>
          <w:sz w:val="24"/>
          <w:szCs w:val="24"/>
        </w:rPr>
        <w:t>Tal participação tem seu grau máximo “na participação da própria vida divina na graça” (cf. idem).</w:t>
      </w:r>
    </w:p>
    <w:p w:rsidR="006A4D80" w:rsidRDefault="00563E64" w:rsidP="006A4D8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Novo Testamento o derramamento do Espírito Santo</w:t>
      </w:r>
      <w:r w:rsidR="006A4D80">
        <w:rPr>
          <w:rFonts w:ascii="Times New Roman" w:hAnsi="Times New Roman" w:cs="Times New Roman"/>
          <w:sz w:val="24"/>
          <w:szCs w:val="24"/>
        </w:rPr>
        <w:t xml:space="preserve"> à Igreja marca o início da nova criação rumo à plenitude (cf. idem).</w:t>
      </w:r>
    </w:p>
    <w:p w:rsidR="006A4D80" w:rsidRDefault="00AA29CB" w:rsidP="006A4D8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“Pelo Espírito, a salvação </w:t>
      </w:r>
      <w:r w:rsidR="0004200E">
        <w:rPr>
          <w:rFonts w:ascii="Times New Roman" w:hAnsi="Times New Roman" w:cs="Times New Roman"/>
          <w:sz w:val="24"/>
          <w:szCs w:val="24"/>
        </w:rPr>
        <w:t xml:space="preserve">que Jesus nos trouxe </w:t>
      </w:r>
      <w:r w:rsidR="00202BB2">
        <w:rPr>
          <w:rFonts w:ascii="Times New Roman" w:hAnsi="Times New Roman" w:cs="Times New Roman"/>
          <w:sz w:val="24"/>
          <w:szCs w:val="24"/>
        </w:rPr>
        <w:t>torna-se realidade em cada um de nós” (p. 334).</w:t>
      </w:r>
    </w:p>
    <w:p w:rsidR="004F121F" w:rsidRDefault="004F121F" w:rsidP="004F121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Espírito é também dom à Igreja, corpo de Cristo, sobre o qual o Espírito Santo repousou” (idem).</w:t>
      </w:r>
    </w:p>
    <w:p w:rsidR="004F121F" w:rsidRDefault="00F26231" w:rsidP="004F121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econ</w:t>
      </w:r>
      <w:r w:rsidR="00637466">
        <w:rPr>
          <w:rFonts w:ascii="Times New Roman" w:hAnsi="Times New Roman" w:cs="Times New Roman"/>
          <w:sz w:val="24"/>
          <w:szCs w:val="24"/>
        </w:rPr>
        <w:t xml:space="preserve">omia salvífica o Espírito Santo </w:t>
      </w:r>
      <w:r w:rsidR="0081021A">
        <w:rPr>
          <w:rFonts w:ascii="Times New Roman" w:hAnsi="Times New Roman" w:cs="Times New Roman"/>
          <w:sz w:val="24"/>
          <w:szCs w:val="24"/>
        </w:rPr>
        <w:t xml:space="preserve">concretiza na vida dos crentes </w:t>
      </w:r>
      <w:r w:rsidR="00787A1C">
        <w:rPr>
          <w:rFonts w:ascii="Times New Roman" w:hAnsi="Times New Roman" w:cs="Times New Roman"/>
          <w:sz w:val="24"/>
          <w:szCs w:val="24"/>
        </w:rPr>
        <w:t>o evento da redenção.</w:t>
      </w:r>
      <w:r w:rsidR="009525F0">
        <w:rPr>
          <w:rFonts w:ascii="Times New Roman" w:hAnsi="Times New Roman" w:cs="Times New Roman"/>
          <w:sz w:val="24"/>
          <w:szCs w:val="24"/>
        </w:rPr>
        <w:t xml:space="preserve"> </w:t>
      </w:r>
      <w:r w:rsidR="00C65B37">
        <w:rPr>
          <w:rFonts w:ascii="Times New Roman" w:hAnsi="Times New Roman" w:cs="Times New Roman"/>
          <w:sz w:val="24"/>
          <w:szCs w:val="24"/>
        </w:rPr>
        <w:t xml:space="preserve">Isso </w:t>
      </w:r>
      <w:r w:rsidR="00F22ACD">
        <w:rPr>
          <w:rFonts w:ascii="Times New Roman" w:hAnsi="Times New Roman" w:cs="Times New Roman"/>
          <w:sz w:val="24"/>
          <w:szCs w:val="24"/>
        </w:rPr>
        <w:t>se dá, porque</w:t>
      </w:r>
      <w:r w:rsidR="00C65B37">
        <w:rPr>
          <w:rFonts w:ascii="Times New Roman" w:hAnsi="Times New Roman" w:cs="Times New Roman"/>
          <w:sz w:val="24"/>
          <w:szCs w:val="24"/>
        </w:rPr>
        <w:t xml:space="preserve"> </w:t>
      </w:r>
      <w:r w:rsidR="00E43A2D">
        <w:rPr>
          <w:rFonts w:ascii="Times New Roman" w:hAnsi="Times New Roman" w:cs="Times New Roman"/>
          <w:sz w:val="24"/>
          <w:szCs w:val="24"/>
        </w:rPr>
        <w:t>mediante ele o</w:t>
      </w:r>
      <w:r w:rsidR="003C60CB">
        <w:rPr>
          <w:rFonts w:ascii="Times New Roman" w:hAnsi="Times New Roman" w:cs="Times New Roman"/>
          <w:sz w:val="24"/>
          <w:szCs w:val="24"/>
        </w:rPr>
        <w:t xml:space="preserve"> ser humano e a Igreja inteira</w:t>
      </w:r>
      <w:r w:rsidR="00E43A2D">
        <w:rPr>
          <w:rFonts w:ascii="Times New Roman" w:hAnsi="Times New Roman" w:cs="Times New Roman"/>
          <w:sz w:val="24"/>
          <w:szCs w:val="24"/>
        </w:rPr>
        <w:t xml:space="preserve"> são inseri</w:t>
      </w:r>
      <w:r w:rsidR="003C60CB">
        <w:rPr>
          <w:rFonts w:ascii="Times New Roman" w:hAnsi="Times New Roman" w:cs="Times New Roman"/>
          <w:sz w:val="24"/>
          <w:szCs w:val="24"/>
        </w:rPr>
        <w:t xml:space="preserve">dos no mistério da graça divina. </w:t>
      </w:r>
      <w:r w:rsidR="007E20EC">
        <w:rPr>
          <w:rFonts w:ascii="Times New Roman" w:hAnsi="Times New Roman" w:cs="Times New Roman"/>
          <w:sz w:val="24"/>
          <w:szCs w:val="24"/>
        </w:rPr>
        <w:t>E</w:t>
      </w:r>
      <w:r w:rsidR="006C4BDA">
        <w:rPr>
          <w:rFonts w:ascii="Times New Roman" w:hAnsi="Times New Roman" w:cs="Times New Roman"/>
          <w:sz w:val="24"/>
          <w:szCs w:val="24"/>
        </w:rPr>
        <w:t xml:space="preserve">m sua relação </w:t>
      </w:r>
      <w:r w:rsidR="00020C15">
        <w:rPr>
          <w:rFonts w:ascii="Times New Roman" w:hAnsi="Times New Roman" w:cs="Times New Roman"/>
          <w:sz w:val="24"/>
          <w:szCs w:val="24"/>
        </w:rPr>
        <w:t>com a obra do Filho</w:t>
      </w:r>
      <w:r w:rsidR="0084524F">
        <w:rPr>
          <w:rFonts w:ascii="Times New Roman" w:hAnsi="Times New Roman" w:cs="Times New Roman"/>
          <w:sz w:val="24"/>
          <w:szCs w:val="24"/>
        </w:rPr>
        <w:t>,</w:t>
      </w:r>
      <w:r w:rsidR="00020C15">
        <w:rPr>
          <w:rFonts w:ascii="Times New Roman" w:hAnsi="Times New Roman" w:cs="Times New Roman"/>
          <w:sz w:val="24"/>
          <w:szCs w:val="24"/>
        </w:rPr>
        <w:t xml:space="preserve"> o Espírito </w:t>
      </w:r>
      <w:r w:rsidR="00790655">
        <w:rPr>
          <w:rFonts w:ascii="Times New Roman" w:hAnsi="Times New Roman" w:cs="Times New Roman"/>
          <w:sz w:val="24"/>
          <w:szCs w:val="24"/>
        </w:rPr>
        <w:t xml:space="preserve">promove a participação </w:t>
      </w:r>
      <w:r w:rsidR="00231949">
        <w:rPr>
          <w:rFonts w:ascii="Times New Roman" w:hAnsi="Times New Roman" w:cs="Times New Roman"/>
          <w:sz w:val="24"/>
          <w:szCs w:val="24"/>
        </w:rPr>
        <w:t>do ser humano</w:t>
      </w:r>
      <w:r w:rsidR="0020073F">
        <w:rPr>
          <w:rFonts w:ascii="Times New Roman" w:hAnsi="Times New Roman" w:cs="Times New Roman"/>
          <w:sz w:val="24"/>
          <w:szCs w:val="24"/>
        </w:rPr>
        <w:t xml:space="preserve"> redimido</w:t>
      </w:r>
      <w:r w:rsidR="0084524F">
        <w:rPr>
          <w:rFonts w:ascii="Times New Roman" w:hAnsi="Times New Roman" w:cs="Times New Roman"/>
          <w:sz w:val="24"/>
          <w:szCs w:val="24"/>
        </w:rPr>
        <w:t>,</w:t>
      </w:r>
      <w:r w:rsidR="0020073F">
        <w:rPr>
          <w:rFonts w:ascii="Times New Roman" w:hAnsi="Times New Roman" w:cs="Times New Roman"/>
          <w:sz w:val="24"/>
          <w:szCs w:val="24"/>
        </w:rPr>
        <w:t xml:space="preserve"> </w:t>
      </w:r>
      <w:r w:rsidR="00F22ACD">
        <w:rPr>
          <w:rFonts w:ascii="Times New Roman" w:hAnsi="Times New Roman" w:cs="Times New Roman"/>
          <w:sz w:val="24"/>
          <w:szCs w:val="24"/>
        </w:rPr>
        <w:t xml:space="preserve">na graça </w:t>
      </w:r>
      <w:r w:rsidR="006E3A51">
        <w:rPr>
          <w:rFonts w:ascii="Times New Roman" w:hAnsi="Times New Roman" w:cs="Times New Roman"/>
          <w:sz w:val="24"/>
          <w:szCs w:val="24"/>
        </w:rPr>
        <w:t xml:space="preserve">que é </w:t>
      </w:r>
      <w:r w:rsidR="008939E3">
        <w:rPr>
          <w:rFonts w:ascii="Times New Roman" w:hAnsi="Times New Roman" w:cs="Times New Roman"/>
          <w:sz w:val="24"/>
          <w:szCs w:val="24"/>
        </w:rPr>
        <w:t>penhor da redenção.</w:t>
      </w:r>
      <w:r w:rsidR="009148BC">
        <w:rPr>
          <w:rFonts w:ascii="Times New Roman" w:hAnsi="Times New Roman" w:cs="Times New Roman"/>
          <w:sz w:val="24"/>
          <w:szCs w:val="24"/>
        </w:rPr>
        <w:t xml:space="preserve"> </w:t>
      </w:r>
      <w:r w:rsidR="00797464">
        <w:rPr>
          <w:rFonts w:ascii="Times New Roman" w:hAnsi="Times New Roman" w:cs="Times New Roman"/>
          <w:sz w:val="24"/>
          <w:szCs w:val="24"/>
        </w:rPr>
        <w:t>Trata-se do</w:t>
      </w:r>
      <w:r w:rsidR="00F16D41">
        <w:rPr>
          <w:rFonts w:ascii="Times New Roman" w:hAnsi="Times New Roman" w:cs="Times New Roman"/>
          <w:sz w:val="24"/>
          <w:szCs w:val="24"/>
        </w:rPr>
        <w:t xml:space="preserve"> transbordamento do amor de Deus que atinge a criatura</w:t>
      </w:r>
      <w:r w:rsidR="00C11C25">
        <w:rPr>
          <w:rFonts w:ascii="Times New Roman" w:hAnsi="Times New Roman" w:cs="Times New Roman"/>
          <w:sz w:val="24"/>
          <w:szCs w:val="24"/>
        </w:rPr>
        <w:t>,</w:t>
      </w:r>
      <w:r w:rsidR="00797464">
        <w:rPr>
          <w:rFonts w:ascii="Times New Roman" w:hAnsi="Times New Roman" w:cs="Times New Roman"/>
          <w:sz w:val="24"/>
          <w:szCs w:val="24"/>
        </w:rPr>
        <w:t xml:space="preserve"> elevando-a </w:t>
      </w:r>
      <w:r w:rsidR="00C41143">
        <w:rPr>
          <w:rFonts w:ascii="Times New Roman" w:hAnsi="Times New Roman" w:cs="Times New Roman"/>
          <w:sz w:val="24"/>
          <w:szCs w:val="24"/>
        </w:rPr>
        <w:t xml:space="preserve">a altíssima </w:t>
      </w:r>
      <w:r w:rsidR="001A2DAC">
        <w:rPr>
          <w:rFonts w:ascii="Times New Roman" w:hAnsi="Times New Roman" w:cs="Times New Roman"/>
          <w:sz w:val="24"/>
          <w:szCs w:val="24"/>
        </w:rPr>
        <w:t xml:space="preserve">dignidade </w:t>
      </w:r>
      <w:r w:rsidR="003C48D1">
        <w:rPr>
          <w:rFonts w:ascii="Times New Roman" w:hAnsi="Times New Roman" w:cs="Times New Roman"/>
          <w:sz w:val="24"/>
          <w:szCs w:val="24"/>
        </w:rPr>
        <w:t xml:space="preserve">de participar </w:t>
      </w:r>
      <w:r w:rsidR="009864F0">
        <w:rPr>
          <w:rFonts w:ascii="Times New Roman" w:hAnsi="Times New Roman" w:cs="Times New Roman"/>
          <w:sz w:val="24"/>
          <w:szCs w:val="24"/>
        </w:rPr>
        <w:t>em Deus mesmo.</w:t>
      </w:r>
      <w:r w:rsidR="009058E1">
        <w:rPr>
          <w:rFonts w:ascii="Times New Roman" w:hAnsi="Times New Roman" w:cs="Times New Roman"/>
          <w:sz w:val="24"/>
          <w:szCs w:val="24"/>
        </w:rPr>
        <w:t xml:space="preserve"> </w:t>
      </w:r>
      <w:r w:rsidR="008A47CD">
        <w:rPr>
          <w:rFonts w:ascii="Times New Roman" w:hAnsi="Times New Roman" w:cs="Times New Roman"/>
          <w:sz w:val="24"/>
          <w:szCs w:val="24"/>
        </w:rPr>
        <w:t xml:space="preserve">A tradição neotestamentária </w:t>
      </w:r>
      <w:r w:rsidR="006D7BFF">
        <w:rPr>
          <w:rFonts w:ascii="Times New Roman" w:hAnsi="Times New Roman" w:cs="Times New Roman"/>
          <w:sz w:val="24"/>
          <w:szCs w:val="24"/>
        </w:rPr>
        <w:t>apresenta o Espírito como dom derramado sobre a Igreja</w:t>
      </w:r>
      <w:r w:rsidR="00D220A9">
        <w:rPr>
          <w:rFonts w:ascii="Times New Roman" w:hAnsi="Times New Roman" w:cs="Times New Roman"/>
          <w:sz w:val="24"/>
          <w:szCs w:val="24"/>
        </w:rPr>
        <w:t>. Tem-se assim a relação entre pneumatologia e eclesiologia.</w:t>
      </w:r>
      <w:r w:rsidR="004F019B">
        <w:rPr>
          <w:rFonts w:ascii="Times New Roman" w:hAnsi="Times New Roman" w:cs="Times New Roman"/>
          <w:sz w:val="24"/>
          <w:szCs w:val="24"/>
        </w:rPr>
        <w:t xml:space="preserve"> </w:t>
      </w:r>
      <w:r w:rsidR="004E6A83">
        <w:rPr>
          <w:rFonts w:ascii="Times New Roman" w:hAnsi="Times New Roman" w:cs="Times New Roman"/>
          <w:sz w:val="24"/>
          <w:szCs w:val="24"/>
        </w:rPr>
        <w:t>A</w:t>
      </w:r>
      <w:r w:rsidR="00E43ED0">
        <w:rPr>
          <w:rFonts w:ascii="Times New Roman" w:hAnsi="Times New Roman" w:cs="Times New Roman"/>
          <w:sz w:val="24"/>
          <w:szCs w:val="24"/>
        </w:rPr>
        <w:t xml:space="preserve"> Igreja é imagem do novo povo de Deus</w:t>
      </w:r>
      <w:r w:rsidR="008C5154">
        <w:rPr>
          <w:rFonts w:ascii="Times New Roman" w:hAnsi="Times New Roman" w:cs="Times New Roman"/>
          <w:sz w:val="24"/>
          <w:szCs w:val="24"/>
        </w:rPr>
        <w:t>;</w:t>
      </w:r>
      <w:r w:rsidR="00710687">
        <w:rPr>
          <w:rFonts w:ascii="Times New Roman" w:hAnsi="Times New Roman" w:cs="Times New Roman"/>
          <w:sz w:val="24"/>
          <w:szCs w:val="24"/>
        </w:rPr>
        <w:t xml:space="preserve"> também o Espírito derramado sobre ela apont</w:t>
      </w:r>
      <w:r w:rsidR="007E7DF8">
        <w:rPr>
          <w:rFonts w:ascii="Times New Roman" w:hAnsi="Times New Roman" w:cs="Times New Roman"/>
          <w:sz w:val="24"/>
          <w:szCs w:val="24"/>
        </w:rPr>
        <w:t>a para a plenitude escatológica</w:t>
      </w:r>
      <w:r w:rsidR="00104C8E">
        <w:rPr>
          <w:rFonts w:ascii="Times New Roman" w:hAnsi="Times New Roman" w:cs="Times New Roman"/>
          <w:sz w:val="24"/>
          <w:szCs w:val="24"/>
        </w:rPr>
        <w:t xml:space="preserve">, onde a criação, restaurada </w:t>
      </w:r>
      <w:r w:rsidR="00986ED1">
        <w:rPr>
          <w:rFonts w:ascii="Times New Roman" w:hAnsi="Times New Roman" w:cs="Times New Roman"/>
          <w:sz w:val="24"/>
          <w:szCs w:val="24"/>
        </w:rPr>
        <w:t>pelo mistério redentor</w:t>
      </w:r>
      <w:r w:rsidR="005C3B1F">
        <w:rPr>
          <w:rFonts w:ascii="Times New Roman" w:hAnsi="Times New Roman" w:cs="Times New Roman"/>
          <w:sz w:val="24"/>
          <w:szCs w:val="24"/>
        </w:rPr>
        <w:t xml:space="preserve"> e animada pelo dom do Espírito</w:t>
      </w:r>
      <w:r w:rsidR="0054004D">
        <w:rPr>
          <w:rFonts w:ascii="Times New Roman" w:hAnsi="Times New Roman" w:cs="Times New Roman"/>
          <w:sz w:val="24"/>
          <w:szCs w:val="24"/>
        </w:rPr>
        <w:t xml:space="preserve">, marcha </w:t>
      </w:r>
      <w:r w:rsidR="001436E9">
        <w:rPr>
          <w:rFonts w:ascii="Times New Roman" w:hAnsi="Times New Roman" w:cs="Times New Roman"/>
          <w:sz w:val="24"/>
          <w:szCs w:val="24"/>
        </w:rPr>
        <w:t>ininterruptamente</w:t>
      </w:r>
      <w:r w:rsidR="00EB6177">
        <w:rPr>
          <w:rFonts w:ascii="Times New Roman" w:hAnsi="Times New Roman" w:cs="Times New Roman"/>
          <w:sz w:val="24"/>
          <w:szCs w:val="24"/>
        </w:rPr>
        <w:t>, até</w:t>
      </w:r>
      <w:r w:rsidR="005C3B1F">
        <w:rPr>
          <w:rFonts w:ascii="Times New Roman" w:hAnsi="Times New Roman" w:cs="Times New Roman"/>
          <w:sz w:val="24"/>
          <w:szCs w:val="24"/>
        </w:rPr>
        <w:t xml:space="preserve"> o</w:t>
      </w:r>
      <w:r w:rsidR="00EB6177">
        <w:rPr>
          <w:rFonts w:ascii="Times New Roman" w:hAnsi="Times New Roman" w:cs="Times New Roman"/>
          <w:sz w:val="24"/>
          <w:szCs w:val="24"/>
        </w:rPr>
        <w:t xml:space="preserve"> dia em que “Deus será tudo em todos” (1Cor 15,28).</w:t>
      </w:r>
      <w:r w:rsidR="002B0945">
        <w:rPr>
          <w:rFonts w:ascii="Times New Roman" w:hAnsi="Times New Roman" w:cs="Times New Roman"/>
          <w:sz w:val="24"/>
          <w:szCs w:val="24"/>
        </w:rPr>
        <w:t xml:space="preserve"> É necessário recordar que, </w:t>
      </w:r>
      <w:r w:rsidR="00FC39A7">
        <w:rPr>
          <w:rFonts w:ascii="Times New Roman" w:hAnsi="Times New Roman" w:cs="Times New Roman"/>
          <w:sz w:val="24"/>
          <w:szCs w:val="24"/>
        </w:rPr>
        <w:t xml:space="preserve">a relação entre Espírito e Igreja </w:t>
      </w:r>
      <w:r w:rsidR="00717CEE">
        <w:rPr>
          <w:rFonts w:ascii="Times New Roman" w:hAnsi="Times New Roman" w:cs="Times New Roman"/>
          <w:sz w:val="24"/>
          <w:szCs w:val="24"/>
        </w:rPr>
        <w:t xml:space="preserve">radica-se </w:t>
      </w:r>
      <w:r w:rsidR="00BA18FD">
        <w:rPr>
          <w:rFonts w:ascii="Times New Roman" w:hAnsi="Times New Roman" w:cs="Times New Roman"/>
          <w:sz w:val="24"/>
          <w:szCs w:val="24"/>
        </w:rPr>
        <w:t xml:space="preserve">em última instância </w:t>
      </w:r>
      <w:r w:rsidR="0014006E">
        <w:rPr>
          <w:rFonts w:ascii="Times New Roman" w:hAnsi="Times New Roman" w:cs="Times New Roman"/>
          <w:sz w:val="24"/>
          <w:szCs w:val="24"/>
        </w:rPr>
        <w:t>na relação entre Cristo e o Espírito.</w:t>
      </w:r>
      <w:r w:rsidR="00FB54DE">
        <w:rPr>
          <w:rFonts w:ascii="Times New Roman" w:hAnsi="Times New Roman" w:cs="Times New Roman"/>
          <w:sz w:val="24"/>
          <w:szCs w:val="24"/>
        </w:rPr>
        <w:t xml:space="preserve"> </w:t>
      </w:r>
      <w:r w:rsidR="0042089B">
        <w:rPr>
          <w:rFonts w:ascii="Times New Roman" w:hAnsi="Times New Roman" w:cs="Times New Roman"/>
          <w:sz w:val="24"/>
          <w:szCs w:val="24"/>
        </w:rPr>
        <w:t xml:space="preserve">Por isso, é </w:t>
      </w:r>
      <w:r w:rsidR="00246AC7">
        <w:rPr>
          <w:rFonts w:ascii="Times New Roman" w:hAnsi="Times New Roman" w:cs="Times New Roman"/>
          <w:sz w:val="24"/>
          <w:szCs w:val="24"/>
        </w:rPr>
        <w:t xml:space="preserve">coerente </w:t>
      </w:r>
      <w:r w:rsidR="00B4258C">
        <w:rPr>
          <w:rFonts w:ascii="Times New Roman" w:hAnsi="Times New Roman" w:cs="Times New Roman"/>
          <w:sz w:val="24"/>
          <w:szCs w:val="24"/>
        </w:rPr>
        <w:t>afirmar que</w:t>
      </w:r>
      <w:r w:rsidR="00293C69">
        <w:rPr>
          <w:rFonts w:ascii="Times New Roman" w:hAnsi="Times New Roman" w:cs="Times New Roman"/>
          <w:sz w:val="24"/>
          <w:szCs w:val="24"/>
        </w:rPr>
        <w:t xml:space="preserve"> o Espírito que pairou sobre a cabeça</w:t>
      </w:r>
      <w:r w:rsidR="00684D75">
        <w:rPr>
          <w:rFonts w:ascii="Times New Roman" w:hAnsi="Times New Roman" w:cs="Times New Roman"/>
          <w:sz w:val="24"/>
          <w:szCs w:val="24"/>
        </w:rPr>
        <w:t xml:space="preserve"> (Jesus)</w:t>
      </w:r>
      <w:r w:rsidR="0093452B">
        <w:rPr>
          <w:rFonts w:ascii="Times New Roman" w:hAnsi="Times New Roman" w:cs="Times New Roman"/>
          <w:sz w:val="24"/>
          <w:szCs w:val="24"/>
        </w:rPr>
        <w:t xml:space="preserve">, foi igualmente </w:t>
      </w:r>
      <w:r w:rsidR="00B418CD">
        <w:rPr>
          <w:rFonts w:ascii="Times New Roman" w:hAnsi="Times New Roman" w:cs="Times New Roman"/>
          <w:sz w:val="24"/>
          <w:szCs w:val="24"/>
        </w:rPr>
        <w:t>derramado sobre os membros do</w:t>
      </w:r>
      <w:r w:rsidR="0093452B">
        <w:rPr>
          <w:rFonts w:ascii="Times New Roman" w:hAnsi="Times New Roman" w:cs="Times New Roman"/>
          <w:sz w:val="24"/>
          <w:szCs w:val="24"/>
        </w:rPr>
        <w:t xml:space="preserve"> corpo que é a Igreja.</w:t>
      </w:r>
      <w:r w:rsidR="00951672">
        <w:rPr>
          <w:rFonts w:ascii="Times New Roman" w:hAnsi="Times New Roman" w:cs="Times New Roman"/>
          <w:sz w:val="24"/>
          <w:szCs w:val="24"/>
        </w:rPr>
        <w:t xml:space="preserve"> A Igreja é ambiente natural da ação do Espírito Santo</w:t>
      </w:r>
      <w:r w:rsidR="001E5B32">
        <w:rPr>
          <w:rFonts w:ascii="Times New Roman" w:hAnsi="Times New Roman" w:cs="Times New Roman"/>
          <w:sz w:val="24"/>
          <w:szCs w:val="24"/>
        </w:rPr>
        <w:t xml:space="preserve">. Com efeito, ele garante que ela </w:t>
      </w:r>
      <w:r w:rsidR="0076610F">
        <w:rPr>
          <w:rFonts w:ascii="Times New Roman" w:hAnsi="Times New Roman" w:cs="Times New Roman"/>
          <w:sz w:val="24"/>
          <w:szCs w:val="24"/>
        </w:rPr>
        <w:t>conserve prudentemente a unidade entre a tradição recebida e a perspectiva da novidade futura que se anuncia.</w:t>
      </w:r>
      <w:r w:rsidR="0018360A">
        <w:rPr>
          <w:rFonts w:ascii="Times New Roman" w:hAnsi="Times New Roman" w:cs="Times New Roman"/>
          <w:sz w:val="24"/>
          <w:szCs w:val="24"/>
        </w:rPr>
        <w:t xml:space="preserve"> </w:t>
      </w:r>
      <w:r w:rsidR="00151BBA">
        <w:rPr>
          <w:rFonts w:ascii="Times New Roman" w:hAnsi="Times New Roman" w:cs="Times New Roman"/>
          <w:sz w:val="24"/>
          <w:szCs w:val="24"/>
        </w:rPr>
        <w:t>É o Espírito quem a plenifica, santifica, unifica, dirige, enriquece</w:t>
      </w:r>
      <w:r w:rsidR="00176909">
        <w:rPr>
          <w:rFonts w:ascii="Times New Roman" w:hAnsi="Times New Roman" w:cs="Times New Roman"/>
          <w:sz w:val="24"/>
          <w:szCs w:val="24"/>
        </w:rPr>
        <w:t>, aperfeiçoa e vitaliza.</w:t>
      </w:r>
    </w:p>
    <w:p w:rsidR="00891F68" w:rsidRDefault="00891F68" w:rsidP="00891F6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Espírito como amor do Pai e do Filho</w:t>
      </w:r>
    </w:p>
    <w:p w:rsidR="00891F68" w:rsidRDefault="009312A1" w:rsidP="00906EC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Espírito Santo é do Pai e do Filho: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C3">
        <w:rPr>
          <w:rFonts w:ascii="Times New Roman" w:hAnsi="Times New Roman" w:cs="Times New Roman"/>
          <w:sz w:val="24"/>
          <w:szCs w:val="24"/>
        </w:rPr>
        <w:t>ponto de partida da reflexão do Espírito Santo como amor (cf. p. 335).</w:t>
      </w:r>
    </w:p>
    <w:p w:rsidR="00003FC3" w:rsidRDefault="00BE2FB6" w:rsidP="00906EC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 5,5: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D4">
        <w:rPr>
          <w:rFonts w:ascii="Times New Roman" w:hAnsi="Times New Roman" w:cs="Times New Roman"/>
          <w:sz w:val="24"/>
          <w:szCs w:val="24"/>
        </w:rPr>
        <w:t>apresenta explicitamente a relação entre o Espírito e o amor (cf. idem).</w:t>
      </w:r>
    </w:p>
    <w:p w:rsidR="00994BD4" w:rsidRDefault="00D83F2F" w:rsidP="00906EC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noção de amor aplicada ao Espírito </w:t>
      </w:r>
      <w:r w:rsidR="00943EBE">
        <w:rPr>
          <w:rFonts w:ascii="Times New Roman" w:hAnsi="Times New Roman" w:cs="Times New Roman"/>
          <w:sz w:val="24"/>
          <w:szCs w:val="24"/>
        </w:rPr>
        <w:t>sinaliza e</w:t>
      </w:r>
      <w:r w:rsidR="00D15AC9">
        <w:rPr>
          <w:rFonts w:ascii="Times New Roman" w:hAnsi="Times New Roman" w:cs="Times New Roman"/>
          <w:sz w:val="24"/>
          <w:szCs w:val="24"/>
        </w:rPr>
        <w:t xml:space="preserve"> </w:t>
      </w:r>
      <w:r w:rsidR="00D702BE">
        <w:rPr>
          <w:rFonts w:ascii="Times New Roman" w:hAnsi="Times New Roman" w:cs="Times New Roman"/>
          <w:sz w:val="24"/>
          <w:szCs w:val="24"/>
        </w:rPr>
        <w:t xml:space="preserve">garante </w:t>
      </w:r>
      <w:r w:rsidR="00951672">
        <w:rPr>
          <w:rFonts w:ascii="Times New Roman" w:hAnsi="Times New Roman" w:cs="Times New Roman"/>
          <w:sz w:val="24"/>
          <w:szCs w:val="24"/>
        </w:rPr>
        <w:t>a unidade entre os cristãos entre si e com Deus (cf. idem).</w:t>
      </w:r>
    </w:p>
    <w:p w:rsidR="00176909" w:rsidRDefault="00176909" w:rsidP="00906EC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ressurreição e a doação </w:t>
      </w:r>
      <w:r w:rsidR="005C4175">
        <w:rPr>
          <w:rFonts w:ascii="Times New Roman" w:hAnsi="Times New Roman" w:cs="Times New Roman"/>
          <w:sz w:val="24"/>
          <w:szCs w:val="24"/>
        </w:rPr>
        <w:t>do Espírito por parte do Pai</w:t>
      </w:r>
      <w:r w:rsidR="00487D84">
        <w:rPr>
          <w:rFonts w:ascii="Times New Roman" w:hAnsi="Times New Roman" w:cs="Times New Roman"/>
          <w:sz w:val="24"/>
          <w:szCs w:val="24"/>
        </w:rPr>
        <w:t xml:space="preserve"> e do Filho corroboram a unidade dos dois (p. 336).</w:t>
      </w:r>
    </w:p>
    <w:p w:rsidR="00487D84" w:rsidRDefault="00A236D4" w:rsidP="00906EC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Enquanto amor o Espírito Santo aparece como vínculo de união entre:</w:t>
      </w:r>
    </w:p>
    <w:p w:rsidR="00A236D4" w:rsidRDefault="00A236D4" w:rsidP="00A236D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e os homens.</w:t>
      </w:r>
    </w:p>
    <w:p w:rsidR="00A236D4" w:rsidRDefault="00A236D4" w:rsidP="00A236D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homens entre si.</w:t>
      </w:r>
    </w:p>
    <w:p w:rsidR="00A236D4" w:rsidRDefault="00A236D4" w:rsidP="00A236D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 e Filho.</w:t>
      </w:r>
    </w:p>
    <w:p w:rsidR="00075DFE" w:rsidRDefault="004F3CC6" w:rsidP="00075DF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aplicação da noção de amor ao Espírito Santo </w:t>
      </w:r>
      <w:r w:rsidR="00FA6A5C">
        <w:rPr>
          <w:rFonts w:ascii="Times New Roman" w:hAnsi="Times New Roman" w:cs="Times New Roman"/>
          <w:sz w:val="24"/>
          <w:szCs w:val="24"/>
        </w:rPr>
        <w:t xml:space="preserve">requer primeiramente que se </w:t>
      </w:r>
      <w:r w:rsidR="0035692B">
        <w:rPr>
          <w:rFonts w:ascii="Times New Roman" w:hAnsi="Times New Roman" w:cs="Times New Roman"/>
          <w:sz w:val="24"/>
          <w:szCs w:val="24"/>
        </w:rPr>
        <w:t>considerem</w:t>
      </w:r>
      <w:r w:rsidR="00FA6A5C">
        <w:rPr>
          <w:rFonts w:ascii="Times New Roman" w:hAnsi="Times New Roman" w:cs="Times New Roman"/>
          <w:sz w:val="24"/>
          <w:szCs w:val="24"/>
        </w:rPr>
        <w:t xml:space="preserve"> </w:t>
      </w:r>
      <w:r w:rsidR="00542630">
        <w:rPr>
          <w:rFonts w:ascii="Times New Roman" w:hAnsi="Times New Roman" w:cs="Times New Roman"/>
          <w:sz w:val="24"/>
          <w:szCs w:val="24"/>
        </w:rPr>
        <w:t>as relações pessoais entre Pai e Filho.</w:t>
      </w:r>
      <w:r w:rsidR="000267F5">
        <w:rPr>
          <w:rFonts w:ascii="Times New Roman" w:hAnsi="Times New Roman" w:cs="Times New Roman"/>
          <w:sz w:val="24"/>
          <w:szCs w:val="24"/>
        </w:rPr>
        <w:t xml:space="preserve"> </w:t>
      </w:r>
      <w:r w:rsidR="00FF3516">
        <w:rPr>
          <w:rFonts w:ascii="Times New Roman" w:hAnsi="Times New Roman" w:cs="Times New Roman"/>
          <w:sz w:val="24"/>
          <w:szCs w:val="24"/>
        </w:rPr>
        <w:t xml:space="preserve">Rm 5,5 </w:t>
      </w:r>
      <w:r w:rsidR="00C8314C">
        <w:rPr>
          <w:rFonts w:ascii="Times New Roman" w:hAnsi="Times New Roman" w:cs="Times New Roman"/>
          <w:sz w:val="24"/>
          <w:szCs w:val="24"/>
        </w:rPr>
        <w:t xml:space="preserve">esclarece que o amor derramado </w:t>
      </w:r>
      <w:r w:rsidR="00AD5FE8">
        <w:rPr>
          <w:rFonts w:ascii="Times New Roman" w:hAnsi="Times New Roman" w:cs="Times New Roman"/>
          <w:sz w:val="24"/>
          <w:szCs w:val="24"/>
        </w:rPr>
        <w:t>nos corações humanos é de Deus</w:t>
      </w:r>
      <w:r w:rsidR="009A69A0">
        <w:rPr>
          <w:rFonts w:ascii="Times New Roman" w:hAnsi="Times New Roman" w:cs="Times New Roman"/>
          <w:sz w:val="24"/>
          <w:szCs w:val="24"/>
        </w:rPr>
        <w:t xml:space="preserve">. </w:t>
      </w:r>
      <w:r w:rsidR="004814B2">
        <w:rPr>
          <w:rFonts w:ascii="Times New Roman" w:hAnsi="Times New Roman" w:cs="Times New Roman"/>
          <w:sz w:val="24"/>
          <w:szCs w:val="24"/>
        </w:rPr>
        <w:t xml:space="preserve">A </w:t>
      </w:r>
      <w:r w:rsidR="00D24FF2">
        <w:rPr>
          <w:rFonts w:ascii="Times New Roman" w:hAnsi="Times New Roman" w:cs="Times New Roman"/>
          <w:sz w:val="24"/>
          <w:szCs w:val="24"/>
        </w:rPr>
        <w:t xml:space="preserve">habitação do Espírito Santo é a </w:t>
      </w:r>
      <w:r w:rsidR="00D24FF2">
        <w:rPr>
          <w:rFonts w:ascii="Times New Roman" w:hAnsi="Times New Roman" w:cs="Times New Roman"/>
          <w:sz w:val="24"/>
          <w:szCs w:val="24"/>
        </w:rPr>
        <w:lastRenderedPageBreak/>
        <w:t xml:space="preserve">via mediante a qual </w:t>
      </w:r>
      <w:r w:rsidR="0035692B">
        <w:rPr>
          <w:rFonts w:ascii="Times New Roman" w:hAnsi="Times New Roman" w:cs="Times New Roman"/>
          <w:sz w:val="24"/>
          <w:szCs w:val="24"/>
        </w:rPr>
        <w:t>o homem</w:t>
      </w:r>
      <w:r w:rsidR="007605B2">
        <w:rPr>
          <w:rFonts w:ascii="Times New Roman" w:hAnsi="Times New Roman" w:cs="Times New Roman"/>
          <w:sz w:val="24"/>
          <w:szCs w:val="24"/>
        </w:rPr>
        <w:t xml:space="preserve"> é tocado por esse amor.</w:t>
      </w:r>
      <w:r w:rsidR="005701F7">
        <w:rPr>
          <w:rFonts w:ascii="Times New Roman" w:hAnsi="Times New Roman" w:cs="Times New Roman"/>
          <w:sz w:val="24"/>
          <w:szCs w:val="24"/>
        </w:rPr>
        <w:t xml:space="preserve"> Portanto, </w:t>
      </w:r>
      <w:r w:rsidR="00CF28F3">
        <w:rPr>
          <w:rFonts w:ascii="Times New Roman" w:hAnsi="Times New Roman" w:cs="Times New Roman"/>
          <w:sz w:val="24"/>
          <w:szCs w:val="24"/>
        </w:rPr>
        <w:t xml:space="preserve">há relação de causalidade entre </w:t>
      </w:r>
      <w:r w:rsidR="006A700B">
        <w:rPr>
          <w:rFonts w:ascii="Times New Roman" w:hAnsi="Times New Roman" w:cs="Times New Roman"/>
          <w:sz w:val="24"/>
          <w:szCs w:val="24"/>
        </w:rPr>
        <w:t xml:space="preserve">a presença do Espírito </w:t>
      </w:r>
      <w:r w:rsidR="00D37A39">
        <w:rPr>
          <w:rFonts w:ascii="Times New Roman" w:hAnsi="Times New Roman" w:cs="Times New Roman"/>
          <w:sz w:val="24"/>
          <w:szCs w:val="24"/>
        </w:rPr>
        <w:t xml:space="preserve">e a efusão do </w:t>
      </w:r>
      <w:r w:rsidR="007A52A2">
        <w:rPr>
          <w:rFonts w:ascii="Times New Roman" w:hAnsi="Times New Roman" w:cs="Times New Roman"/>
          <w:sz w:val="24"/>
          <w:szCs w:val="24"/>
        </w:rPr>
        <w:t xml:space="preserve">amor na </w:t>
      </w:r>
      <w:r w:rsidR="0049789D">
        <w:rPr>
          <w:rFonts w:ascii="Times New Roman" w:hAnsi="Times New Roman" w:cs="Times New Roman"/>
          <w:sz w:val="24"/>
          <w:szCs w:val="24"/>
        </w:rPr>
        <w:t>vida da humanidade.</w:t>
      </w:r>
      <w:r w:rsidR="006A7FEB">
        <w:rPr>
          <w:rFonts w:ascii="Times New Roman" w:hAnsi="Times New Roman" w:cs="Times New Roman"/>
          <w:sz w:val="24"/>
          <w:szCs w:val="24"/>
        </w:rPr>
        <w:t xml:space="preserve"> </w:t>
      </w:r>
      <w:r w:rsidR="000507A7">
        <w:rPr>
          <w:rFonts w:ascii="Times New Roman" w:hAnsi="Times New Roman" w:cs="Times New Roman"/>
          <w:sz w:val="24"/>
          <w:szCs w:val="24"/>
        </w:rPr>
        <w:t>Interpretando a noção de amor aplicada ao Espírito sob o prisma das relações Pai-Filho</w:t>
      </w:r>
      <w:r w:rsidR="00830259">
        <w:rPr>
          <w:rFonts w:ascii="Times New Roman" w:hAnsi="Times New Roman" w:cs="Times New Roman"/>
          <w:sz w:val="24"/>
          <w:szCs w:val="24"/>
        </w:rPr>
        <w:t>, infere</w:t>
      </w:r>
      <w:r w:rsidR="00266940">
        <w:rPr>
          <w:rFonts w:ascii="Times New Roman" w:hAnsi="Times New Roman" w:cs="Times New Roman"/>
          <w:sz w:val="24"/>
          <w:szCs w:val="24"/>
        </w:rPr>
        <w:t xml:space="preserve">-se igualmente que no Espírito reside o vínculo de unidade </w:t>
      </w:r>
      <w:r w:rsidR="00A12E98">
        <w:rPr>
          <w:rFonts w:ascii="Times New Roman" w:hAnsi="Times New Roman" w:cs="Times New Roman"/>
          <w:sz w:val="24"/>
          <w:szCs w:val="24"/>
        </w:rPr>
        <w:t>entre ambos.</w:t>
      </w:r>
      <w:r w:rsidR="000338AB">
        <w:rPr>
          <w:rFonts w:ascii="Times New Roman" w:hAnsi="Times New Roman" w:cs="Times New Roman"/>
          <w:sz w:val="24"/>
          <w:szCs w:val="24"/>
        </w:rPr>
        <w:t xml:space="preserve"> </w:t>
      </w:r>
      <w:r w:rsidR="005341F1">
        <w:rPr>
          <w:rFonts w:ascii="Times New Roman" w:hAnsi="Times New Roman" w:cs="Times New Roman"/>
          <w:sz w:val="24"/>
          <w:szCs w:val="24"/>
        </w:rPr>
        <w:t xml:space="preserve">Ressurreição e doação do Espírito, </w:t>
      </w:r>
      <w:r w:rsidR="00C54728">
        <w:rPr>
          <w:rFonts w:ascii="Times New Roman" w:hAnsi="Times New Roman" w:cs="Times New Roman"/>
          <w:sz w:val="24"/>
          <w:szCs w:val="24"/>
        </w:rPr>
        <w:t xml:space="preserve">nas quais a Trindade imanente </w:t>
      </w:r>
      <w:r w:rsidR="000C152F">
        <w:rPr>
          <w:rFonts w:ascii="Times New Roman" w:hAnsi="Times New Roman" w:cs="Times New Roman"/>
          <w:sz w:val="24"/>
          <w:szCs w:val="24"/>
        </w:rPr>
        <w:t>dá-se a conhecer</w:t>
      </w:r>
      <w:r w:rsidR="00F7309B">
        <w:rPr>
          <w:rFonts w:ascii="Times New Roman" w:hAnsi="Times New Roman" w:cs="Times New Roman"/>
          <w:sz w:val="24"/>
          <w:szCs w:val="24"/>
        </w:rPr>
        <w:t xml:space="preserve"> na economia salvífica</w:t>
      </w:r>
      <w:r w:rsidR="00590DB7">
        <w:rPr>
          <w:rFonts w:ascii="Times New Roman" w:hAnsi="Times New Roman" w:cs="Times New Roman"/>
          <w:sz w:val="24"/>
          <w:szCs w:val="24"/>
        </w:rPr>
        <w:t xml:space="preserve">, corroboram a unidade entre Pai e Filho </w:t>
      </w:r>
      <w:r w:rsidR="009E202F">
        <w:rPr>
          <w:rFonts w:ascii="Times New Roman" w:hAnsi="Times New Roman" w:cs="Times New Roman"/>
          <w:sz w:val="24"/>
          <w:szCs w:val="24"/>
        </w:rPr>
        <w:t>no Espírito.</w:t>
      </w:r>
      <w:r w:rsidR="003B3EA9">
        <w:rPr>
          <w:rFonts w:ascii="Times New Roman" w:hAnsi="Times New Roman" w:cs="Times New Roman"/>
          <w:sz w:val="24"/>
          <w:szCs w:val="24"/>
        </w:rPr>
        <w:t xml:space="preserve"> </w:t>
      </w:r>
      <w:r w:rsidR="00C34881">
        <w:rPr>
          <w:rFonts w:ascii="Times New Roman" w:hAnsi="Times New Roman" w:cs="Times New Roman"/>
          <w:sz w:val="24"/>
          <w:szCs w:val="24"/>
        </w:rPr>
        <w:t xml:space="preserve">Da vida intradivina, </w:t>
      </w:r>
      <w:r w:rsidR="004361F4">
        <w:rPr>
          <w:rFonts w:ascii="Times New Roman" w:hAnsi="Times New Roman" w:cs="Times New Roman"/>
          <w:sz w:val="24"/>
          <w:szCs w:val="24"/>
        </w:rPr>
        <w:t xml:space="preserve">é necessário </w:t>
      </w:r>
      <w:r w:rsidR="008C0CF6">
        <w:rPr>
          <w:rFonts w:ascii="Times New Roman" w:hAnsi="Times New Roman" w:cs="Times New Roman"/>
          <w:sz w:val="24"/>
          <w:szCs w:val="24"/>
        </w:rPr>
        <w:t xml:space="preserve">contemplar também o </w:t>
      </w:r>
      <w:r w:rsidR="000C05B9">
        <w:rPr>
          <w:rFonts w:ascii="Times New Roman" w:hAnsi="Times New Roman" w:cs="Times New Roman"/>
          <w:sz w:val="24"/>
          <w:szCs w:val="24"/>
        </w:rPr>
        <w:t xml:space="preserve">amor </w:t>
      </w:r>
      <w:r w:rsidR="00FE2757">
        <w:rPr>
          <w:rFonts w:ascii="Times New Roman" w:hAnsi="Times New Roman" w:cs="Times New Roman"/>
          <w:sz w:val="24"/>
          <w:szCs w:val="24"/>
        </w:rPr>
        <w:t xml:space="preserve">(Espírito) </w:t>
      </w:r>
      <w:r w:rsidR="00104CE4">
        <w:rPr>
          <w:rFonts w:ascii="Times New Roman" w:hAnsi="Times New Roman" w:cs="Times New Roman"/>
          <w:sz w:val="24"/>
          <w:szCs w:val="24"/>
        </w:rPr>
        <w:t xml:space="preserve">em sua </w:t>
      </w:r>
      <w:r w:rsidR="00496840">
        <w:rPr>
          <w:rFonts w:ascii="Times New Roman" w:hAnsi="Times New Roman" w:cs="Times New Roman"/>
          <w:sz w:val="24"/>
          <w:szCs w:val="24"/>
        </w:rPr>
        <w:t xml:space="preserve">missão </w:t>
      </w:r>
      <w:r w:rsidR="00B66302">
        <w:rPr>
          <w:rFonts w:ascii="Times New Roman" w:hAnsi="Times New Roman" w:cs="Times New Roman"/>
          <w:sz w:val="24"/>
          <w:szCs w:val="24"/>
        </w:rPr>
        <w:t xml:space="preserve">na história </w:t>
      </w:r>
      <w:r w:rsidR="00DE62D9">
        <w:rPr>
          <w:rFonts w:ascii="Times New Roman" w:hAnsi="Times New Roman" w:cs="Times New Roman"/>
          <w:sz w:val="24"/>
          <w:szCs w:val="24"/>
        </w:rPr>
        <w:t xml:space="preserve">humana. Expressão </w:t>
      </w:r>
      <w:r w:rsidR="00010675">
        <w:rPr>
          <w:rFonts w:ascii="Times New Roman" w:hAnsi="Times New Roman" w:cs="Times New Roman"/>
          <w:sz w:val="24"/>
          <w:szCs w:val="24"/>
        </w:rPr>
        <w:t>privilegiada dessa missão é a promoção</w:t>
      </w:r>
      <w:r w:rsidR="00395906">
        <w:rPr>
          <w:rFonts w:ascii="Times New Roman" w:hAnsi="Times New Roman" w:cs="Times New Roman"/>
          <w:sz w:val="24"/>
          <w:szCs w:val="24"/>
        </w:rPr>
        <w:t xml:space="preserve"> </w:t>
      </w:r>
      <w:r w:rsidR="00010675">
        <w:rPr>
          <w:rFonts w:ascii="Times New Roman" w:hAnsi="Times New Roman" w:cs="Times New Roman"/>
          <w:sz w:val="24"/>
          <w:szCs w:val="24"/>
        </w:rPr>
        <w:t>d</w:t>
      </w:r>
      <w:r w:rsidR="00A45F5D">
        <w:rPr>
          <w:rFonts w:ascii="Times New Roman" w:hAnsi="Times New Roman" w:cs="Times New Roman"/>
          <w:sz w:val="24"/>
          <w:szCs w:val="24"/>
        </w:rPr>
        <w:t>a união entre Deus e os homens</w:t>
      </w:r>
      <w:r w:rsidR="006C218F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8F3855">
        <w:rPr>
          <w:rFonts w:ascii="Times New Roman" w:hAnsi="Times New Roman" w:cs="Times New Roman"/>
          <w:sz w:val="24"/>
          <w:szCs w:val="24"/>
        </w:rPr>
        <w:t>a unidade dos homens entre si.</w:t>
      </w:r>
    </w:p>
    <w:p w:rsidR="00B74E87" w:rsidRDefault="00B74E87" w:rsidP="00B74E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Espírito Santo como amor na tradição</w:t>
      </w:r>
    </w:p>
    <w:p w:rsidR="00B74E87" w:rsidRDefault="00C152D6" w:rsidP="0016799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Agostinho desenvolveu a doutrina sobre a aplicação da noção de amor ao Espírito. </w:t>
      </w:r>
      <w:r w:rsidR="00D95C13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B905A2">
        <w:rPr>
          <w:rFonts w:ascii="Times New Roman" w:hAnsi="Times New Roman" w:cs="Times New Roman"/>
          <w:sz w:val="24"/>
          <w:szCs w:val="24"/>
        </w:rPr>
        <w:t xml:space="preserve">é possível identificar seus precedentes em Mário Vitorino, </w:t>
      </w:r>
      <w:r w:rsidR="00A7379A">
        <w:rPr>
          <w:rFonts w:ascii="Times New Roman" w:hAnsi="Times New Roman" w:cs="Times New Roman"/>
          <w:sz w:val="24"/>
          <w:szCs w:val="24"/>
        </w:rPr>
        <w:t>Hilário de Poitiers e Ambrósio de Milão (cf. p. 337).</w:t>
      </w:r>
    </w:p>
    <w:p w:rsidR="00A7379A" w:rsidRDefault="001B3802" w:rsidP="0016799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Espírito Santo é amor em que se unem </w:t>
      </w:r>
      <w:r w:rsidR="00E86404">
        <w:rPr>
          <w:rFonts w:ascii="Times New Roman" w:hAnsi="Times New Roman" w:cs="Times New Roman"/>
          <w:sz w:val="24"/>
          <w:szCs w:val="24"/>
        </w:rPr>
        <w:t xml:space="preserve">o Pai e o Filho. Tal união </w:t>
      </w:r>
      <w:r w:rsidR="000A1641">
        <w:rPr>
          <w:rFonts w:ascii="Times New Roman" w:hAnsi="Times New Roman" w:cs="Times New Roman"/>
          <w:sz w:val="24"/>
          <w:szCs w:val="24"/>
        </w:rPr>
        <w:t>não se dá por um princípio</w:t>
      </w:r>
      <w:r w:rsidR="004C0B71">
        <w:rPr>
          <w:rFonts w:ascii="Times New Roman" w:hAnsi="Times New Roman" w:cs="Times New Roman"/>
          <w:sz w:val="24"/>
          <w:szCs w:val="24"/>
        </w:rPr>
        <w:t xml:space="preserve"> exterior, mas “</w:t>
      </w:r>
      <w:r w:rsidR="00351000">
        <w:rPr>
          <w:rFonts w:ascii="Times New Roman" w:hAnsi="Times New Roman" w:cs="Times New Roman"/>
          <w:sz w:val="24"/>
          <w:szCs w:val="24"/>
        </w:rPr>
        <w:t>pelo dom</w:t>
      </w:r>
      <w:r w:rsidR="004C0B71">
        <w:rPr>
          <w:rFonts w:ascii="Times New Roman" w:hAnsi="Times New Roman" w:cs="Times New Roman"/>
          <w:sz w:val="24"/>
          <w:szCs w:val="24"/>
        </w:rPr>
        <w:t xml:space="preserve"> deles mesmos” (cf. idem).</w:t>
      </w:r>
    </w:p>
    <w:p w:rsidR="004C0B71" w:rsidRDefault="009F15D3" w:rsidP="0016799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Espírito Santo é a caridade</w:t>
      </w:r>
      <w:r w:rsidR="001A2D42">
        <w:rPr>
          <w:rFonts w:ascii="Times New Roman" w:hAnsi="Times New Roman" w:cs="Times New Roman"/>
          <w:sz w:val="24"/>
          <w:szCs w:val="24"/>
        </w:rPr>
        <w:t xml:space="preserve"> pela qual se amam</w:t>
      </w:r>
      <w:r w:rsidR="00A719B9">
        <w:rPr>
          <w:rFonts w:ascii="Times New Roman" w:hAnsi="Times New Roman" w:cs="Times New Roman"/>
          <w:sz w:val="24"/>
          <w:szCs w:val="24"/>
        </w:rPr>
        <w:t xml:space="preserve"> o Pai</w:t>
      </w:r>
      <w:r w:rsidR="008E376F">
        <w:rPr>
          <w:rFonts w:ascii="Times New Roman" w:hAnsi="Times New Roman" w:cs="Times New Roman"/>
          <w:sz w:val="24"/>
          <w:szCs w:val="24"/>
        </w:rPr>
        <w:t xml:space="preserve"> e o Filho, porque é o dom dos dois” (p. 338).</w:t>
      </w:r>
    </w:p>
    <w:p w:rsidR="001D477B" w:rsidRDefault="001D477B" w:rsidP="0016799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Agostinho elabora sua doutrina do Espírito Santo como amor por duas vias</w:t>
      </w:r>
      <w:r w:rsidR="006E3F97">
        <w:rPr>
          <w:rFonts w:ascii="Times New Roman" w:hAnsi="Times New Roman" w:cs="Times New Roman"/>
          <w:sz w:val="24"/>
          <w:szCs w:val="24"/>
        </w:rPr>
        <w:t>:</w:t>
      </w:r>
    </w:p>
    <w:p w:rsidR="001D477B" w:rsidRDefault="001D477B" w:rsidP="001D477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Analogia psicológica.</w:t>
      </w:r>
    </w:p>
    <w:p w:rsidR="001D477B" w:rsidRDefault="001D477B" w:rsidP="001D477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Analogia do amor interpessoal</w:t>
      </w:r>
      <w:r w:rsidR="00C337CC">
        <w:rPr>
          <w:rFonts w:ascii="Times New Roman" w:hAnsi="Times New Roman" w:cs="Times New Roman"/>
          <w:sz w:val="24"/>
          <w:szCs w:val="24"/>
        </w:rPr>
        <w:t xml:space="preserve"> (cf. p. 338)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7CC" w:rsidRDefault="00C337CC" w:rsidP="00C337CC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analogia interpessoal foi </w:t>
      </w:r>
      <w:r w:rsidR="006E4710">
        <w:rPr>
          <w:rFonts w:ascii="Times New Roman" w:hAnsi="Times New Roman" w:cs="Times New Roman"/>
          <w:sz w:val="24"/>
          <w:szCs w:val="24"/>
        </w:rPr>
        <w:t>posteriormente</w:t>
      </w:r>
      <w:r>
        <w:rPr>
          <w:rFonts w:ascii="Times New Roman" w:hAnsi="Times New Roman" w:cs="Times New Roman"/>
          <w:sz w:val="24"/>
          <w:szCs w:val="24"/>
        </w:rPr>
        <w:t xml:space="preserve"> desenvolvida por Ricardo de São Vítor. </w:t>
      </w:r>
      <w:r w:rsidR="00B7568F">
        <w:rPr>
          <w:rFonts w:ascii="Times New Roman" w:hAnsi="Times New Roman" w:cs="Times New Roman"/>
          <w:sz w:val="24"/>
          <w:szCs w:val="24"/>
        </w:rPr>
        <w:t>Para ele, o Espírito “é contemplado como o destinatário do amor que o Filho recebe do Pai</w:t>
      </w:r>
      <w:r w:rsidR="0090412A">
        <w:rPr>
          <w:rFonts w:ascii="Times New Roman" w:hAnsi="Times New Roman" w:cs="Times New Roman"/>
          <w:sz w:val="24"/>
          <w:szCs w:val="24"/>
        </w:rPr>
        <w:t xml:space="preserve"> e que, juntamente com esse, dá por sua vez” (p. 338).</w:t>
      </w:r>
    </w:p>
    <w:p w:rsidR="0090412A" w:rsidRDefault="006D0B09" w:rsidP="00C337CC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Boaventura está nas pegadas de Ricardo. </w:t>
      </w:r>
      <w:r w:rsidR="00BC6DC4">
        <w:rPr>
          <w:rFonts w:ascii="Times New Roman" w:hAnsi="Times New Roman" w:cs="Times New Roman"/>
          <w:sz w:val="24"/>
          <w:szCs w:val="24"/>
        </w:rPr>
        <w:t>Para o Doutor Seráfico</w:t>
      </w:r>
      <w:r w:rsidR="00991E3D">
        <w:rPr>
          <w:rFonts w:ascii="Times New Roman" w:hAnsi="Times New Roman" w:cs="Times New Roman"/>
          <w:sz w:val="24"/>
          <w:szCs w:val="24"/>
        </w:rPr>
        <w:t xml:space="preserve"> “amor e dom </w:t>
      </w:r>
      <w:r w:rsidR="00671143">
        <w:rPr>
          <w:rFonts w:ascii="Times New Roman" w:hAnsi="Times New Roman" w:cs="Times New Roman"/>
          <w:sz w:val="24"/>
          <w:szCs w:val="24"/>
        </w:rPr>
        <w:t>significam a mesma realidade, embora sob aspectos diversos” (p. idem).</w:t>
      </w:r>
    </w:p>
    <w:p w:rsidR="00425AF8" w:rsidRDefault="00425AF8" w:rsidP="00C337CC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Tomás “fala dos dois nomes</w:t>
      </w:r>
      <w:r w:rsidR="005300C6">
        <w:rPr>
          <w:rFonts w:ascii="Times New Roman" w:hAnsi="Times New Roman" w:cs="Times New Roman"/>
          <w:sz w:val="24"/>
          <w:szCs w:val="24"/>
        </w:rPr>
        <w:t xml:space="preserve"> do Espírito Santo: amor e dom”</w:t>
      </w:r>
      <w:r w:rsidR="00FA2768">
        <w:rPr>
          <w:rFonts w:ascii="Times New Roman" w:hAnsi="Times New Roman" w:cs="Times New Roman"/>
          <w:sz w:val="24"/>
          <w:szCs w:val="24"/>
        </w:rPr>
        <w:t xml:space="preserve">. </w:t>
      </w:r>
      <w:r w:rsidR="00071B5E">
        <w:rPr>
          <w:rFonts w:ascii="Times New Roman" w:hAnsi="Times New Roman" w:cs="Times New Roman"/>
          <w:sz w:val="24"/>
          <w:szCs w:val="24"/>
        </w:rPr>
        <w:t>Para ele o amor devia ser entendido como procedência e nexo do Pai e do Filho (cf. p. 339).</w:t>
      </w:r>
    </w:p>
    <w:p w:rsidR="00125324" w:rsidRDefault="005B0D88" w:rsidP="0012532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tradição recolheu e desenvolveu </w:t>
      </w:r>
      <w:r w:rsidR="007D5840">
        <w:rPr>
          <w:rFonts w:ascii="Times New Roman" w:hAnsi="Times New Roman" w:cs="Times New Roman"/>
          <w:sz w:val="24"/>
          <w:szCs w:val="24"/>
        </w:rPr>
        <w:t xml:space="preserve">as evidências neotestamentárias </w:t>
      </w:r>
      <w:r w:rsidR="00380CE7">
        <w:rPr>
          <w:rFonts w:ascii="Times New Roman" w:hAnsi="Times New Roman" w:cs="Times New Roman"/>
          <w:sz w:val="24"/>
          <w:szCs w:val="24"/>
        </w:rPr>
        <w:t xml:space="preserve">a respeito do Espírito como amor. Por isso, </w:t>
      </w:r>
      <w:r w:rsidR="001E4E7D">
        <w:rPr>
          <w:rFonts w:ascii="Times New Roman" w:hAnsi="Times New Roman" w:cs="Times New Roman"/>
          <w:sz w:val="24"/>
          <w:szCs w:val="24"/>
        </w:rPr>
        <w:t>ao</w:t>
      </w:r>
      <w:r w:rsidR="001723A5">
        <w:rPr>
          <w:rFonts w:ascii="Times New Roman" w:hAnsi="Times New Roman" w:cs="Times New Roman"/>
          <w:sz w:val="24"/>
          <w:szCs w:val="24"/>
        </w:rPr>
        <w:t xml:space="preserve"> lhe aplicar tal noção</w:t>
      </w:r>
      <w:r w:rsidR="002D1A66">
        <w:rPr>
          <w:rFonts w:ascii="Times New Roman" w:hAnsi="Times New Roman" w:cs="Times New Roman"/>
          <w:sz w:val="24"/>
          <w:szCs w:val="24"/>
        </w:rPr>
        <w:t xml:space="preserve"> os autores </w:t>
      </w:r>
      <w:r w:rsidR="005D66B2">
        <w:rPr>
          <w:rFonts w:ascii="Times New Roman" w:hAnsi="Times New Roman" w:cs="Times New Roman"/>
          <w:sz w:val="24"/>
          <w:szCs w:val="24"/>
        </w:rPr>
        <w:t>base</w:t>
      </w:r>
      <w:r w:rsidR="005A62CA">
        <w:rPr>
          <w:rFonts w:ascii="Times New Roman" w:hAnsi="Times New Roman" w:cs="Times New Roman"/>
          <w:sz w:val="24"/>
          <w:szCs w:val="24"/>
        </w:rPr>
        <w:t>a</w:t>
      </w:r>
      <w:r w:rsidR="005D66B2">
        <w:rPr>
          <w:rFonts w:ascii="Times New Roman" w:hAnsi="Times New Roman" w:cs="Times New Roman"/>
          <w:sz w:val="24"/>
          <w:szCs w:val="24"/>
        </w:rPr>
        <w:t>ra</w:t>
      </w:r>
      <w:r w:rsidR="005A62CA">
        <w:rPr>
          <w:rFonts w:ascii="Times New Roman" w:hAnsi="Times New Roman" w:cs="Times New Roman"/>
          <w:sz w:val="24"/>
          <w:szCs w:val="24"/>
        </w:rPr>
        <w:t xml:space="preserve">m-se sempre </w:t>
      </w:r>
      <w:r w:rsidR="0083091B">
        <w:rPr>
          <w:rFonts w:ascii="Times New Roman" w:hAnsi="Times New Roman" w:cs="Times New Roman"/>
          <w:sz w:val="24"/>
          <w:szCs w:val="24"/>
        </w:rPr>
        <w:t xml:space="preserve">na unidade </w:t>
      </w:r>
      <w:r w:rsidR="006F0775">
        <w:rPr>
          <w:rFonts w:ascii="Times New Roman" w:hAnsi="Times New Roman" w:cs="Times New Roman"/>
          <w:sz w:val="24"/>
          <w:szCs w:val="24"/>
        </w:rPr>
        <w:t>entre Pai e Filho.</w:t>
      </w:r>
      <w:r w:rsidR="00351000">
        <w:rPr>
          <w:rFonts w:ascii="Times New Roman" w:hAnsi="Times New Roman" w:cs="Times New Roman"/>
          <w:sz w:val="24"/>
          <w:szCs w:val="24"/>
        </w:rPr>
        <w:t xml:space="preserve"> </w:t>
      </w:r>
      <w:r w:rsidR="00BB4FEA">
        <w:rPr>
          <w:rFonts w:ascii="Times New Roman" w:hAnsi="Times New Roman" w:cs="Times New Roman"/>
          <w:sz w:val="24"/>
          <w:szCs w:val="24"/>
        </w:rPr>
        <w:t>E</w:t>
      </w:r>
      <w:r w:rsidR="003952A0">
        <w:rPr>
          <w:rFonts w:ascii="Times New Roman" w:hAnsi="Times New Roman" w:cs="Times New Roman"/>
          <w:sz w:val="24"/>
          <w:szCs w:val="24"/>
        </w:rPr>
        <w:t>ssa</w:t>
      </w:r>
      <w:r w:rsidR="00BB4FEA">
        <w:rPr>
          <w:rFonts w:ascii="Times New Roman" w:hAnsi="Times New Roman" w:cs="Times New Roman"/>
          <w:sz w:val="24"/>
          <w:szCs w:val="24"/>
        </w:rPr>
        <w:t xml:space="preserve"> </w:t>
      </w:r>
      <w:r w:rsidR="002F5674">
        <w:rPr>
          <w:rFonts w:ascii="Times New Roman" w:hAnsi="Times New Roman" w:cs="Times New Roman"/>
          <w:sz w:val="24"/>
          <w:szCs w:val="24"/>
        </w:rPr>
        <w:t xml:space="preserve">forma de </w:t>
      </w:r>
      <w:r w:rsidR="008A0275">
        <w:rPr>
          <w:rFonts w:ascii="Times New Roman" w:hAnsi="Times New Roman" w:cs="Times New Roman"/>
          <w:sz w:val="24"/>
          <w:szCs w:val="24"/>
        </w:rPr>
        <w:t xml:space="preserve">abordar a questão salvaguarda a unidade da Trindade, pois o amor </w:t>
      </w:r>
      <w:r w:rsidR="00A56AB1">
        <w:rPr>
          <w:rFonts w:ascii="Times New Roman" w:hAnsi="Times New Roman" w:cs="Times New Roman"/>
          <w:sz w:val="24"/>
          <w:szCs w:val="24"/>
        </w:rPr>
        <w:t xml:space="preserve">não </w:t>
      </w:r>
      <w:r w:rsidR="00F37E79">
        <w:rPr>
          <w:rFonts w:ascii="Times New Roman" w:hAnsi="Times New Roman" w:cs="Times New Roman"/>
          <w:sz w:val="24"/>
          <w:szCs w:val="24"/>
        </w:rPr>
        <w:t>é</w:t>
      </w:r>
      <w:r w:rsidR="00113C20">
        <w:rPr>
          <w:rFonts w:ascii="Times New Roman" w:hAnsi="Times New Roman" w:cs="Times New Roman"/>
          <w:sz w:val="24"/>
          <w:szCs w:val="24"/>
        </w:rPr>
        <w:t xml:space="preserve"> entendido como</w:t>
      </w:r>
      <w:r w:rsidR="00F37E79">
        <w:rPr>
          <w:rFonts w:ascii="Times New Roman" w:hAnsi="Times New Roman" w:cs="Times New Roman"/>
          <w:sz w:val="24"/>
          <w:szCs w:val="24"/>
        </w:rPr>
        <w:t xml:space="preserve"> algo externo</w:t>
      </w:r>
      <w:r w:rsidR="00DA255A">
        <w:rPr>
          <w:rFonts w:ascii="Times New Roman" w:hAnsi="Times New Roman" w:cs="Times New Roman"/>
          <w:sz w:val="24"/>
          <w:szCs w:val="24"/>
        </w:rPr>
        <w:t>,</w:t>
      </w:r>
      <w:r w:rsidR="00F37E79">
        <w:rPr>
          <w:rFonts w:ascii="Times New Roman" w:hAnsi="Times New Roman" w:cs="Times New Roman"/>
          <w:sz w:val="24"/>
          <w:szCs w:val="24"/>
        </w:rPr>
        <w:t xml:space="preserve"> </w:t>
      </w:r>
      <w:r w:rsidR="004648CB">
        <w:rPr>
          <w:rFonts w:ascii="Times New Roman" w:hAnsi="Times New Roman" w:cs="Times New Roman"/>
          <w:sz w:val="24"/>
          <w:szCs w:val="24"/>
        </w:rPr>
        <w:t>assimilado por Deus</w:t>
      </w:r>
      <w:r w:rsidR="007E7455">
        <w:rPr>
          <w:rFonts w:ascii="Times New Roman" w:hAnsi="Times New Roman" w:cs="Times New Roman"/>
          <w:sz w:val="24"/>
          <w:szCs w:val="24"/>
        </w:rPr>
        <w:t xml:space="preserve"> à vida intradivina</w:t>
      </w:r>
      <w:r w:rsidR="00F431C7">
        <w:rPr>
          <w:rFonts w:ascii="Times New Roman" w:hAnsi="Times New Roman" w:cs="Times New Roman"/>
          <w:sz w:val="24"/>
          <w:szCs w:val="24"/>
        </w:rPr>
        <w:t>.</w:t>
      </w:r>
      <w:r w:rsidR="0093421D">
        <w:rPr>
          <w:rFonts w:ascii="Times New Roman" w:hAnsi="Times New Roman" w:cs="Times New Roman"/>
          <w:sz w:val="24"/>
          <w:szCs w:val="24"/>
        </w:rPr>
        <w:t xml:space="preserve"> O </w:t>
      </w:r>
      <w:r w:rsidR="00B71B78">
        <w:rPr>
          <w:rFonts w:ascii="Times New Roman" w:hAnsi="Times New Roman" w:cs="Times New Roman"/>
          <w:sz w:val="24"/>
          <w:szCs w:val="24"/>
        </w:rPr>
        <w:t>amor no qual se unem Pai e Filho é dom deles mesmos</w:t>
      </w:r>
      <w:r w:rsidR="0059698A">
        <w:rPr>
          <w:rFonts w:ascii="Times New Roman" w:hAnsi="Times New Roman" w:cs="Times New Roman"/>
          <w:sz w:val="24"/>
          <w:szCs w:val="24"/>
        </w:rPr>
        <w:t xml:space="preserve">, isto é, </w:t>
      </w:r>
      <w:r w:rsidR="00050CE8">
        <w:rPr>
          <w:rFonts w:ascii="Times New Roman" w:hAnsi="Times New Roman" w:cs="Times New Roman"/>
          <w:sz w:val="24"/>
          <w:szCs w:val="24"/>
        </w:rPr>
        <w:t xml:space="preserve">integra </w:t>
      </w:r>
      <w:r w:rsidR="00DD7A0C">
        <w:rPr>
          <w:rFonts w:ascii="Times New Roman" w:hAnsi="Times New Roman" w:cs="Times New Roman"/>
          <w:sz w:val="24"/>
          <w:szCs w:val="24"/>
        </w:rPr>
        <w:t xml:space="preserve">seu </w:t>
      </w:r>
      <w:r w:rsidR="00050CE8">
        <w:rPr>
          <w:rFonts w:ascii="Times New Roman" w:hAnsi="Times New Roman" w:cs="Times New Roman"/>
          <w:sz w:val="24"/>
          <w:szCs w:val="24"/>
        </w:rPr>
        <w:t>ser em si.</w:t>
      </w:r>
      <w:r w:rsidR="006F0CB4">
        <w:rPr>
          <w:rFonts w:ascii="Times New Roman" w:hAnsi="Times New Roman" w:cs="Times New Roman"/>
          <w:sz w:val="24"/>
          <w:szCs w:val="24"/>
        </w:rPr>
        <w:t xml:space="preserve"> Deste modo, </w:t>
      </w:r>
      <w:r w:rsidR="00FA7E60">
        <w:rPr>
          <w:rFonts w:ascii="Times New Roman" w:hAnsi="Times New Roman" w:cs="Times New Roman"/>
          <w:sz w:val="24"/>
          <w:szCs w:val="24"/>
        </w:rPr>
        <w:t xml:space="preserve">resulta </w:t>
      </w:r>
      <w:r w:rsidR="00FA7E60">
        <w:rPr>
          <w:rFonts w:ascii="Times New Roman" w:hAnsi="Times New Roman" w:cs="Times New Roman"/>
          <w:sz w:val="24"/>
          <w:szCs w:val="24"/>
        </w:rPr>
        <w:lastRenderedPageBreak/>
        <w:t xml:space="preserve">evidente </w:t>
      </w:r>
      <w:r w:rsidR="00703B5D">
        <w:rPr>
          <w:rFonts w:ascii="Times New Roman" w:hAnsi="Times New Roman" w:cs="Times New Roman"/>
          <w:sz w:val="24"/>
          <w:szCs w:val="24"/>
        </w:rPr>
        <w:t xml:space="preserve">a proximidade entre as noções de amor e dom, conforme </w:t>
      </w:r>
      <w:r w:rsidR="00711BA7">
        <w:rPr>
          <w:rFonts w:ascii="Times New Roman" w:hAnsi="Times New Roman" w:cs="Times New Roman"/>
          <w:sz w:val="24"/>
          <w:szCs w:val="24"/>
        </w:rPr>
        <w:t xml:space="preserve">atestam </w:t>
      </w:r>
      <w:r w:rsidR="00821E84">
        <w:rPr>
          <w:rFonts w:ascii="Times New Roman" w:hAnsi="Times New Roman" w:cs="Times New Roman"/>
          <w:sz w:val="24"/>
          <w:szCs w:val="24"/>
        </w:rPr>
        <w:t>os autores medievais supracitados.</w:t>
      </w:r>
      <w:r w:rsidR="00A434FB">
        <w:rPr>
          <w:rFonts w:ascii="Times New Roman" w:hAnsi="Times New Roman" w:cs="Times New Roman"/>
          <w:sz w:val="24"/>
          <w:szCs w:val="24"/>
        </w:rPr>
        <w:t xml:space="preserve"> </w:t>
      </w:r>
      <w:r w:rsidR="0013685A">
        <w:rPr>
          <w:rFonts w:ascii="Times New Roman" w:hAnsi="Times New Roman" w:cs="Times New Roman"/>
          <w:sz w:val="24"/>
          <w:szCs w:val="24"/>
        </w:rPr>
        <w:t>N</w:t>
      </w:r>
      <w:r w:rsidR="004418B6">
        <w:rPr>
          <w:rFonts w:ascii="Times New Roman" w:hAnsi="Times New Roman" w:cs="Times New Roman"/>
          <w:sz w:val="24"/>
          <w:szCs w:val="24"/>
        </w:rPr>
        <w:t xml:space="preserve">a </w:t>
      </w:r>
      <w:r w:rsidR="001F3F16">
        <w:rPr>
          <w:rFonts w:ascii="Times New Roman" w:hAnsi="Times New Roman" w:cs="Times New Roman"/>
          <w:sz w:val="24"/>
          <w:szCs w:val="24"/>
        </w:rPr>
        <w:t xml:space="preserve">vida divina o Espírito é </w:t>
      </w:r>
      <w:r w:rsidR="000F33DF">
        <w:rPr>
          <w:rFonts w:ascii="Times New Roman" w:hAnsi="Times New Roman" w:cs="Times New Roman"/>
          <w:sz w:val="24"/>
          <w:szCs w:val="24"/>
        </w:rPr>
        <w:t>o amor no qual se dão as relações Pai-Filho, mas é igualmente</w:t>
      </w:r>
      <w:r w:rsidR="00233D39">
        <w:rPr>
          <w:rFonts w:ascii="Times New Roman" w:hAnsi="Times New Roman" w:cs="Times New Roman"/>
          <w:sz w:val="24"/>
          <w:szCs w:val="24"/>
        </w:rPr>
        <w:t xml:space="preserve"> o dom </w:t>
      </w:r>
      <w:r w:rsidR="002F1186">
        <w:rPr>
          <w:rFonts w:ascii="Times New Roman" w:hAnsi="Times New Roman" w:cs="Times New Roman"/>
          <w:sz w:val="24"/>
          <w:szCs w:val="24"/>
        </w:rPr>
        <w:t>manifestado na economia salvífica.</w:t>
      </w:r>
    </w:p>
    <w:p w:rsidR="009E46FD" w:rsidRDefault="009E46FD" w:rsidP="009E46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Magistério e a reflexão teológica contemporânea</w:t>
      </w:r>
    </w:p>
    <w:p w:rsidR="009E46FD" w:rsidRDefault="007F12A9" w:rsidP="00E94F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idéia do </w:t>
      </w:r>
      <w:r w:rsidR="00B8058D">
        <w:rPr>
          <w:rFonts w:ascii="Times New Roman" w:hAnsi="Times New Roman" w:cs="Times New Roman"/>
          <w:sz w:val="24"/>
          <w:szCs w:val="24"/>
        </w:rPr>
        <w:t xml:space="preserve">Espírito Santo como amor esteve muito presente </w:t>
      </w:r>
      <w:r w:rsidR="00714B5D">
        <w:rPr>
          <w:rFonts w:ascii="Times New Roman" w:hAnsi="Times New Roman" w:cs="Times New Roman"/>
          <w:sz w:val="24"/>
          <w:szCs w:val="24"/>
        </w:rPr>
        <w:t>–</w:t>
      </w:r>
      <w:r w:rsidR="00B8058D">
        <w:rPr>
          <w:rFonts w:ascii="Times New Roman" w:hAnsi="Times New Roman" w:cs="Times New Roman"/>
          <w:sz w:val="24"/>
          <w:szCs w:val="24"/>
        </w:rPr>
        <w:t xml:space="preserve"> </w:t>
      </w:r>
      <w:r w:rsidR="00714B5D">
        <w:rPr>
          <w:rFonts w:ascii="Times New Roman" w:hAnsi="Times New Roman" w:cs="Times New Roman"/>
          <w:sz w:val="24"/>
          <w:szCs w:val="24"/>
        </w:rPr>
        <w:t xml:space="preserve">e ainda </w:t>
      </w:r>
      <w:r w:rsidR="00DD4A79">
        <w:rPr>
          <w:rFonts w:ascii="Times New Roman" w:hAnsi="Times New Roman" w:cs="Times New Roman"/>
          <w:sz w:val="24"/>
          <w:szCs w:val="24"/>
        </w:rPr>
        <w:t>continua – na teologia ocidental” (p. 340).</w:t>
      </w:r>
    </w:p>
    <w:p w:rsidR="00DD4A79" w:rsidRDefault="00D416C3" w:rsidP="00E94F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Paulo II, na encíclica </w:t>
      </w:r>
      <w:r>
        <w:rPr>
          <w:rFonts w:ascii="Times New Roman" w:hAnsi="Times New Roman" w:cs="Times New Roman"/>
          <w:i/>
          <w:sz w:val="24"/>
          <w:szCs w:val="24"/>
        </w:rPr>
        <w:t>Dominum et Vivificantem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04DB">
        <w:rPr>
          <w:rFonts w:ascii="Times New Roman" w:hAnsi="Times New Roman" w:cs="Times New Roman"/>
          <w:sz w:val="24"/>
          <w:szCs w:val="24"/>
        </w:rPr>
        <w:t>n. 10,22,23) desenvolve a noção de amor aplicada ao Espírito</w:t>
      </w:r>
      <w:r w:rsidR="008C4F6E">
        <w:rPr>
          <w:rFonts w:ascii="Times New Roman" w:hAnsi="Times New Roman" w:cs="Times New Roman"/>
          <w:sz w:val="24"/>
          <w:szCs w:val="24"/>
        </w:rPr>
        <w:t xml:space="preserve">. </w:t>
      </w:r>
      <w:r w:rsidR="00E42BD3">
        <w:rPr>
          <w:rFonts w:ascii="Times New Roman" w:hAnsi="Times New Roman" w:cs="Times New Roman"/>
          <w:sz w:val="24"/>
          <w:szCs w:val="24"/>
        </w:rPr>
        <w:t>Relaciona o Espírito</w:t>
      </w:r>
      <w:r w:rsidR="0050533D">
        <w:rPr>
          <w:rFonts w:ascii="Times New Roman" w:hAnsi="Times New Roman" w:cs="Times New Roman"/>
          <w:sz w:val="24"/>
          <w:szCs w:val="24"/>
        </w:rPr>
        <w:t xml:space="preserve"> como</w:t>
      </w:r>
      <w:r w:rsidR="00E42BD3">
        <w:rPr>
          <w:rFonts w:ascii="Times New Roman" w:hAnsi="Times New Roman" w:cs="Times New Roman"/>
          <w:sz w:val="24"/>
          <w:szCs w:val="24"/>
        </w:rPr>
        <w:t xml:space="preserve"> amor na vida íntima de Deus e como dádiva </w:t>
      </w:r>
      <w:r w:rsidR="00FE55B7">
        <w:rPr>
          <w:rFonts w:ascii="Times New Roman" w:hAnsi="Times New Roman" w:cs="Times New Roman"/>
          <w:sz w:val="24"/>
          <w:szCs w:val="24"/>
        </w:rPr>
        <w:t xml:space="preserve">às criaturas (10), </w:t>
      </w:r>
      <w:r w:rsidR="0084085F">
        <w:rPr>
          <w:rFonts w:ascii="Times New Roman" w:hAnsi="Times New Roman" w:cs="Times New Roman"/>
          <w:sz w:val="24"/>
          <w:szCs w:val="24"/>
        </w:rPr>
        <w:t>sua condição de pessoa-dom</w:t>
      </w:r>
      <w:r w:rsidR="00C517A7">
        <w:rPr>
          <w:rFonts w:ascii="Times New Roman" w:hAnsi="Times New Roman" w:cs="Times New Roman"/>
          <w:sz w:val="24"/>
          <w:szCs w:val="24"/>
        </w:rPr>
        <w:t xml:space="preserve"> (22)</w:t>
      </w:r>
      <w:r w:rsidR="008D2317">
        <w:rPr>
          <w:rFonts w:ascii="Times New Roman" w:hAnsi="Times New Roman" w:cs="Times New Roman"/>
          <w:sz w:val="24"/>
          <w:szCs w:val="24"/>
        </w:rPr>
        <w:t xml:space="preserve"> e sua nova doação no mistério pascal (23) (cf. idem).</w:t>
      </w:r>
    </w:p>
    <w:p w:rsidR="008D2317" w:rsidRDefault="00342195" w:rsidP="00E94F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 e dom</w:t>
      </w:r>
      <w:r w:rsidR="001F2833">
        <w:rPr>
          <w:rFonts w:ascii="Times New Roman" w:hAnsi="Times New Roman" w:cs="Times New Roman"/>
          <w:sz w:val="24"/>
          <w:szCs w:val="24"/>
        </w:rPr>
        <w:t>, nomes pessoais aplicados ao Espírito sublinham duas características inseparáveis de sua pessoa:</w:t>
      </w:r>
    </w:p>
    <w:p w:rsidR="001F2833" w:rsidRDefault="00715520" w:rsidP="001F2833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“Amor que constitui a vida divina”.</w:t>
      </w:r>
    </w:p>
    <w:p w:rsidR="00B5692B" w:rsidRDefault="003F14B2" w:rsidP="001F2833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“Máxima </w:t>
      </w:r>
      <w:r w:rsidR="00FD4E36">
        <w:rPr>
          <w:rFonts w:ascii="Times New Roman" w:hAnsi="Times New Roman" w:cs="Times New Roman"/>
          <w:sz w:val="24"/>
          <w:szCs w:val="24"/>
        </w:rPr>
        <w:t xml:space="preserve">expressão da comunicação divina </w:t>
      </w:r>
      <w:r w:rsidR="00895ED9">
        <w:rPr>
          <w:rFonts w:ascii="Times New Roman" w:hAnsi="Times New Roman" w:cs="Times New Roman"/>
          <w:sz w:val="24"/>
          <w:szCs w:val="24"/>
        </w:rPr>
        <w:t>em direção à criatura” (p. 341).</w:t>
      </w:r>
    </w:p>
    <w:p w:rsidR="00715520" w:rsidRDefault="008415E6" w:rsidP="00B5692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Espírito </w:t>
      </w:r>
      <w:r w:rsidR="00F15434">
        <w:rPr>
          <w:rFonts w:ascii="Times New Roman" w:hAnsi="Times New Roman" w:cs="Times New Roman"/>
          <w:sz w:val="24"/>
          <w:szCs w:val="24"/>
        </w:rPr>
        <w:t>Santo fecha</w:t>
      </w:r>
      <w:r w:rsidR="007F7AA2">
        <w:rPr>
          <w:rFonts w:ascii="Times New Roman" w:hAnsi="Times New Roman" w:cs="Times New Roman"/>
          <w:sz w:val="24"/>
          <w:szCs w:val="24"/>
        </w:rPr>
        <w:t xml:space="preserve"> e arredonda assim</w:t>
      </w:r>
      <w:r w:rsidR="003804CD">
        <w:rPr>
          <w:rFonts w:ascii="Times New Roman" w:hAnsi="Times New Roman" w:cs="Times New Roman"/>
          <w:sz w:val="24"/>
          <w:szCs w:val="24"/>
        </w:rPr>
        <w:t xml:space="preserve"> o círculo do ser de Deus</w:t>
      </w:r>
      <w:r w:rsidR="00B96563">
        <w:rPr>
          <w:rFonts w:ascii="Times New Roman" w:hAnsi="Times New Roman" w:cs="Times New Roman"/>
          <w:sz w:val="24"/>
          <w:szCs w:val="24"/>
        </w:rPr>
        <w:t xml:space="preserve"> como amor, uma palavra em que se pode resumir</w:t>
      </w:r>
      <w:r w:rsidR="00251148">
        <w:rPr>
          <w:rFonts w:ascii="Times New Roman" w:hAnsi="Times New Roman" w:cs="Times New Roman"/>
          <w:sz w:val="24"/>
          <w:szCs w:val="24"/>
        </w:rPr>
        <w:t xml:space="preserve"> tudo o que constitui a vida divina” (p. 341).</w:t>
      </w:r>
    </w:p>
    <w:p w:rsidR="005D2885" w:rsidRDefault="005D2885" w:rsidP="00B5692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Espírito </w:t>
      </w:r>
      <w:r w:rsidR="00BE6A5C">
        <w:rPr>
          <w:rFonts w:ascii="Times New Roman" w:hAnsi="Times New Roman" w:cs="Times New Roman"/>
          <w:sz w:val="24"/>
          <w:szCs w:val="24"/>
        </w:rPr>
        <w:t xml:space="preserve">Santo sela a união </w:t>
      </w:r>
      <w:r w:rsidR="007B6C3D">
        <w:rPr>
          <w:rFonts w:ascii="Times New Roman" w:hAnsi="Times New Roman" w:cs="Times New Roman"/>
          <w:sz w:val="24"/>
          <w:szCs w:val="24"/>
        </w:rPr>
        <w:t>do Pai e do Filho</w:t>
      </w:r>
      <w:r w:rsidR="00902774">
        <w:rPr>
          <w:rFonts w:ascii="Times New Roman" w:hAnsi="Times New Roman" w:cs="Times New Roman"/>
          <w:sz w:val="24"/>
          <w:szCs w:val="24"/>
        </w:rPr>
        <w:t xml:space="preserve"> enquanto é distinto deles</w:t>
      </w:r>
      <w:r w:rsidR="0036245E">
        <w:rPr>
          <w:rFonts w:ascii="Times New Roman" w:hAnsi="Times New Roman" w:cs="Times New Roman"/>
          <w:sz w:val="24"/>
          <w:szCs w:val="24"/>
        </w:rPr>
        <w:t>, enquanto o amor dos dois</w:t>
      </w:r>
      <w:r w:rsidR="00E96053">
        <w:rPr>
          <w:rFonts w:ascii="Times New Roman" w:hAnsi="Times New Roman" w:cs="Times New Roman"/>
          <w:sz w:val="24"/>
          <w:szCs w:val="24"/>
        </w:rPr>
        <w:t xml:space="preserve"> produz o ‘fruto’</w:t>
      </w:r>
      <w:r w:rsidR="00C12F5D">
        <w:rPr>
          <w:rFonts w:ascii="Times New Roman" w:hAnsi="Times New Roman" w:cs="Times New Roman"/>
          <w:sz w:val="24"/>
          <w:szCs w:val="24"/>
        </w:rPr>
        <w:t xml:space="preserve"> da terceira pessoa</w:t>
      </w:r>
      <w:r w:rsidR="00DF36CD">
        <w:rPr>
          <w:rFonts w:ascii="Times New Roman" w:hAnsi="Times New Roman" w:cs="Times New Roman"/>
          <w:sz w:val="24"/>
          <w:szCs w:val="24"/>
        </w:rPr>
        <w:t xml:space="preserve"> e assim se converte na expressão do amor mesmo” (p. 342).</w:t>
      </w:r>
    </w:p>
    <w:p w:rsidR="00DF36CD" w:rsidRDefault="004D09AF" w:rsidP="00B5692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relação Pai-Filho</w:t>
      </w:r>
      <w:r w:rsidR="000F2777">
        <w:rPr>
          <w:rFonts w:ascii="Times New Roman" w:hAnsi="Times New Roman" w:cs="Times New Roman"/>
          <w:sz w:val="24"/>
          <w:szCs w:val="24"/>
        </w:rPr>
        <w:t xml:space="preserve"> não se entende senão é nesse amor</w:t>
      </w:r>
      <w:r w:rsidR="00C651ED">
        <w:rPr>
          <w:rFonts w:ascii="Times New Roman" w:hAnsi="Times New Roman" w:cs="Times New Roman"/>
          <w:sz w:val="24"/>
          <w:szCs w:val="24"/>
        </w:rPr>
        <w:t xml:space="preserve"> que tem no Espírito Santo</w:t>
      </w:r>
      <w:r w:rsidR="00360A12">
        <w:rPr>
          <w:rFonts w:ascii="Times New Roman" w:hAnsi="Times New Roman" w:cs="Times New Roman"/>
          <w:sz w:val="24"/>
          <w:szCs w:val="24"/>
        </w:rPr>
        <w:t xml:space="preserve"> ao mesmo tempo sua </w:t>
      </w:r>
      <w:r w:rsidR="00230633">
        <w:rPr>
          <w:rFonts w:ascii="Times New Roman" w:hAnsi="Times New Roman" w:cs="Times New Roman"/>
          <w:sz w:val="24"/>
          <w:szCs w:val="24"/>
        </w:rPr>
        <w:t>expressão e seu fruto” (idem).</w:t>
      </w:r>
    </w:p>
    <w:p w:rsidR="00692EEA" w:rsidRDefault="007355B1" w:rsidP="00B5692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perspectivas diversas </w:t>
      </w:r>
      <w:r w:rsidR="000267C8">
        <w:rPr>
          <w:rFonts w:ascii="Times New Roman" w:hAnsi="Times New Roman" w:cs="Times New Roman"/>
          <w:sz w:val="24"/>
          <w:szCs w:val="24"/>
        </w:rPr>
        <w:t xml:space="preserve">através das quais Oriente e Ocidente </w:t>
      </w:r>
      <w:r w:rsidR="008259E4">
        <w:rPr>
          <w:rFonts w:ascii="Times New Roman" w:hAnsi="Times New Roman" w:cs="Times New Roman"/>
          <w:sz w:val="24"/>
          <w:szCs w:val="24"/>
        </w:rPr>
        <w:t xml:space="preserve">compreenderam o transbordamento </w:t>
      </w:r>
      <w:r w:rsidR="006C1DA8">
        <w:rPr>
          <w:rFonts w:ascii="Times New Roman" w:hAnsi="Times New Roman" w:cs="Times New Roman"/>
          <w:sz w:val="24"/>
          <w:szCs w:val="24"/>
        </w:rPr>
        <w:t xml:space="preserve">da unidade entre Pai e Filho, não </w:t>
      </w:r>
      <w:r w:rsidR="00B81740">
        <w:rPr>
          <w:rFonts w:ascii="Times New Roman" w:hAnsi="Times New Roman" w:cs="Times New Roman"/>
          <w:sz w:val="24"/>
          <w:szCs w:val="24"/>
        </w:rPr>
        <w:t xml:space="preserve">são incompatíveis. </w:t>
      </w:r>
      <w:r w:rsidR="00812342">
        <w:rPr>
          <w:rFonts w:ascii="Times New Roman" w:hAnsi="Times New Roman" w:cs="Times New Roman"/>
          <w:sz w:val="24"/>
          <w:szCs w:val="24"/>
        </w:rPr>
        <w:t xml:space="preserve">São complementares, pois </w:t>
      </w:r>
      <w:r w:rsidR="007D5E92">
        <w:rPr>
          <w:rFonts w:ascii="Times New Roman" w:hAnsi="Times New Roman" w:cs="Times New Roman"/>
          <w:sz w:val="24"/>
          <w:szCs w:val="24"/>
        </w:rPr>
        <w:t>ambas possuem fundamento na tradição teológica (cf. p. 343).</w:t>
      </w:r>
    </w:p>
    <w:p w:rsidR="007D5E92" w:rsidRDefault="0007469E" w:rsidP="00B5692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“Ao ter como próprios os nomes </w:t>
      </w:r>
      <w:r w:rsidR="004A67E4">
        <w:rPr>
          <w:rFonts w:ascii="Times New Roman" w:hAnsi="Times New Roman" w:cs="Times New Roman"/>
          <w:sz w:val="24"/>
          <w:szCs w:val="24"/>
        </w:rPr>
        <w:t>que não lhe convêm exclusivamente</w:t>
      </w:r>
      <w:r w:rsidR="00570146">
        <w:rPr>
          <w:rFonts w:ascii="Times New Roman" w:hAnsi="Times New Roman" w:cs="Times New Roman"/>
          <w:sz w:val="24"/>
          <w:szCs w:val="24"/>
        </w:rPr>
        <w:t>, o Espírito</w:t>
      </w:r>
      <w:r w:rsidR="003D21A7">
        <w:rPr>
          <w:rFonts w:ascii="Times New Roman" w:hAnsi="Times New Roman" w:cs="Times New Roman"/>
          <w:sz w:val="24"/>
          <w:szCs w:val="24"/>
        </w:rPr>
        <w:t xml:space="preserve"> Santo manifesta</w:t>
      </w:r>
      <w:r w:rsidR="00C8622C">
        <w:rPr>
          <w:rFonts w:ascii="Times New Roman" w:hAnsi="Times New Roman" w:cs="Times New Roman"/>
          <w:sz w:val="24"/>
          <w:szCs w:val="24"/>
        </w:rPr>
        <w:t xml:space="preserve"> o profundo mistério</w:t>
      </w:r>
      <w:r w:rsidR="007068FD">
        <w:rPr>
          <w:rFonts w:ascii="Times New Roman" w:hAnsi="Times New Roman" w:cs="Times New Roman"/>
          <w:sz w:val="24"/>
          <w:szCs w:val="24"/>
        </w:rPr>
        <w:t xml:space="preserve"> do ser divino, precisamente por tornar possível que os homens entrem em comunhão com Deus” (idem).</w:t>
      </w:r>
    </w:p>
    <w:p w:rsidR="00DE0978" w:rsidRPr="00DE0978" w:rsidRDefault="00C32025" w:rsidP="00DE097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noção de amor </w:t>
      </w:r>
      <w:r w:rsidR="00D15321">
        <w:rPr>
          <w:rFonts w:ascii="Times New Roman" w:hAnsi="Times New Roman" w:cs="Times New Roman"/>
          <w:sz w:val="24"/>
          <w:szCs w:val="24"/>
        </w:rPr>
        <w:t xml:space="preserve">aplicada ao Espírito Santo continua </w:t>
      </w:r>
      <w:r w:rsidR="00EC4BFF">
        <w:rPr>
          <w:rFonts w:ascii="Times New Roman" w:hAnsi="Times New Roman" w:cs="Times New Roman"/>
          <w:sz w:val="24"/>
          <w:szCs w:val="24"/>
        </w:rPr>
        <w:t xml:space="preserve">em pauta na pneumatologia do Magistério e da </w:t>
      </w:r>
      <w:r w:rsidR="00E7200E">
        <w:rPr>
          <w:rFonts w:ascii="Times New Roman" w:hAnsi="Times New Roman" w:cs="Times New Roman"/>
          <w:sz w:val="24"/>
          <w:szCs w:val="24"/>
        </w:rPr>
        <w:t>teologia contemporânea.</w:t>
      </w:r>
      <w:r w:rsidR="00E517FF">
        <w:rPr>
          <w:rFonts w:ascii="Times New Roman" w:hAnsi="Times New Roman" w:cs="Times New Roman"/>
          <w:sz w:val="24"/>
          <w:szCs w:val="24"/>
        </w:rPr>
        <w:t xml:space="preserve"> </w:t>
      </w:r>
      <w:r w:rsidR="00F87F4D">
        <w:rPr>
          <w:rFonts w:ascii="Times New Roman" w:hAnsi="Times New Roman" w:cs="Times New Roman"/>
          <w:sz w:val="24"/>
          <w:szCs w:val="24"/>
        </w:rPr>
        <w:t xml:space="preserve">Assevera-se que </w:t>
      </w:r>
      <w:r w:rsidR="004414BB">
        <w:rPr>
          <w:rFonts w:ascii="Times New Roman" w:hAnsi="Times New Roman" w:cs="Times New Roman"/>
          <w:sz w:val="24"/>
          <w:szCs w:val="24"/>
        </w:rPr>
        <w:t>a união entre Pai e Filho no Espírito</w:t>
      </w:r>
      <w:r w:rsidR="005C1EBD">
        <w:rPr>
          <w:rFonts w:ascii="Times New Roman" w:hAnsi="Times New Roman" w:cs="Times New Roman"/>
          <w:sz w:val="24"/>
          <w:szCs w:val="24"/>
        </w:rPr>
        <w:t>,</w:t>
      </w:r>
      <w:r w:rsidR="004414BB">
        <w:rPr>
          <w:rFonts w:ascii="Times New Roman" w:hAnsi="Times New Roman" w:cs="Times New Roman"/>
          <w:sz w:val="24"/>
          <w:szCs w:val="24"/>
        </w:rPr>
        <w:t xml:space="preserve"> é imagem </w:t>
      </w:r>
      <w:r w:rsidR="0081744B">
        <w:rPr>
          <w:rFonts w:ascii="Times New Roman" w:hAnsi="Times New Roman" w:cs="Times New Roman"/>
          <w:sz w:val="24"/>
          <w:szCs w:val="24"/>
        </w:rPr>
        <w:t xml:space="preserve">da </w:t>
      </w:r>
      <w:r w:rsidR="00BE4D5E">
        <w:rPr>
          <w:rFonts w:ascii="Times New Roman" w:hAnsi="Times New Roman" w:cs="Times New Roman"/>
          <w:sz w:val="24"/>
          <w:szCs w:val="24"/>
        </w:rPr>
        <w:t>unidade que este opera na Igreja.</w:t>
      </w:r>
      <w:r w:rsidR="00603983">
        <w:rPr>
          <w:rFonts w:ascii="Times New Roman" w:hAnsi="Times New Roman" w:cs="Times New Roman"/>
          <w:sz w:val="24"/>
          <w:szCs w:val="24"/>
        </w:rPr>
        <w:t xml:space="preserve"> </w:t>
      </w:r>
      <w:r w:rsidR="0040408E">
        <w:rPr>
          <w:rFonts w:ascii="Times New Roman" w:hAnsi="Times New Roman" w:cs="Times New Roman"/>
          <w:sz w:val="24"/>
          <w:szCs w:val="24"/>
        </w:rPr>
        <w:t xml:space="preserve">João Paulo II, na encíclica </w:t>
      </w:r>
      <w:r w:rsidR="0040408E">
        <w:rPr>
          <w:rFonts w:ascii="Times New Roman" w:hAnsi="Times New Roman" w:cs="Times New Roman"/>
          <w:i/>
          <w:sz w:val="24"/>
          <w:szCs w:val="24"/>
        </w:rPr>
        <w:t>Dominum et Vivificantem</w:t>
      </w:r>
      <w:r w:rsidR="00622522">
        <w:rPr>
          <w:rFonts w:ascii="Times New Roman" w:hAnsi="Times New Roman" w:cs="Times New Roman"/>
          <w:sz w:val="24"/>
          <w:szCs w:val="24"/>
        </w:rPr>
        <w:t xml:space="preserve">, chama a atenção para a </w:t>
      </w:r>
      <w:r w:rsidR="00AB7CD6">
        <w:rPr>
          <w:rFonts w:ascii="Times New Roman" w:hAnsi="Times New Roman" w:cs="Times New Roman"/>
          <w:sz w:val="24"/>
          <w:szCs w:val="24"/>
        </w:rPr>
        <w:t>categoria de amor-dom aplicada ao Espírito</w:t>
      </w:r>
      <w:r w:rsidR="00EB41B0">
        <w:rPr>
          <w:rFonts w:ascii="Times New Roman" w:hAnsi="Times New Roman" w:cs="Times New Roman"/>
          <w:sz w:val="24"/>
          <w:szCs w:val="24"/>
        </w:rPr>
        <w:t xml:space="preserve">, avançando a reflexão </w:t>
      </w:r>
      <w:r w:rsidR="00C82F9B">
        <w:rPr>
          <w:rFonts w:ascii="Times New Roman" w:hAnsi="Times New Roman" w:cs="Times New Roman"/>
          <w:sz w:val="24"/>
          <w:szCs w:val="24"/>
        </w:rPr>
        <w:t xml:space="preserve">até </w:t>
      </w:r>
      <w:r w:rsidR="00B009F3">
        <w:rPr>
          <w:rFonts w:ascii="Times New Roman" w:hAnsi="Times New Roman" w:cs="Times New Roman"/>
          <w:sz w:val="24"/>
          <w:szCs w:val="24"/>
        </w:rPr>
        <w:lastRenderedPageBreak/>
        <w:t>qualificá-lo como pessoa-dom.</w:t>
      </w:r>
      <w:r w:rsidR="00354D65">
        <w:rPr>
          <w:rFonts w:ascii="Times New Roman" w:hAnsi="Times New Roman" w:cs="Times New Roman"/>
          <w:sz w:val="24"/>
          <w:szCs w:val="24"/>
        </w:rPr>
        <w:t xml:space="preserve"> </w:t>
      </w:r>
      <w:r w:rsidR="00663006">
        <w:rPr>
          <w:rFonts w:ascii="Times New Roman" w:hAnsi="Times New Roman" w:cs="Times New Roman"/>
          <w:sz w:val="24"/>
          <w:szCs w:val="24"/>
        </w:rPr>
        <w:t>De acordo com o Papa</w:t>
      </w:r>
      <w:r w:rsidR="006C4DDC">
        <w:rPr>
          <w:rFonts w:ascii="Times New Roman" w:hAnsi="Times New Roman" w:cs="Times New Roman"/>
          <w:sz w:val="24"/>
          <w:szCs w:val="24"/>
        </w:rPr>
        <w:t xml:space="preserve">, </w:t>
      </w:r>
      <w:r w:rsidR="00782915">
        <w:rPr>
          <w:rFonts w:ascii="Times New Roman" w:hAnsi="Times New Roman" w:cs="Times New Roman"/>
          <w:sz w:val="24"/>
          <w:szCs w:val="24"/>
        </w:rPr>
        <w:t xml:space="preserve">no mistério pascal, </w:t>
      </w:r>
      <w:r w:rsidR="001E5A2E">
        <w:rPr>
          <w:rFonts w:ascii="Times New Roman" w:hAnsi="Times New Roman" w:cs="Times New Roman"/>
          <w:sz w:val="24"/>
          <w:szCs w:val="24"/>
        </w:rPr>
        <w:t>o Espírito é plena</w:t>
      </w:r>
      <w:r w:rsidR="00A33866">
        <w:rPr>
          <w:rFonts w:ascii="Times New Roman" w:hAnsi="Times New Roman" w:cs="Times New Roman"/>
          <w:sz w:val="24"/>
          <w:szCs w:val="24"/>
        </w:rPr>
        <w:t xml:space="preserve">mente revelado, enquanto amor eterno que é doado de modo novo </w:t>
      </w:r>
      <w:r w:rsidR="00873998">
        <w:rPr>
          <w:rFonts w:ascii="Times New Roman" w:hAnsi="Times New Roman" w:cs="Times New Roman"/>
          <w:sz w:val="24"/>
          <w:szCs w:val="24"/>
        </w:rPr>
        <w:t>à humanidade.</w:t>
      </w:r>
      <w:r w:rsidR="00FD6FB7">
        <w:rPr>
          <w:rFonts w:ascii="Times New Roman" w:hAnsi="Times New Roman" w:cs="Times New Roman"/>
          <w:sz w:val="24"/>
          <w:szCs w:val="24"/>
        </w:rPr>
        <w:t xml:space="preserve"> </w:t>
      </w:r>
      <w:r w:rsidR="00EC0CDB">
        <w:rPr>
          <w:rFonts w:ascii="Times New Roman" w:hAnsi="Times New Roman" w:cs="Times New Roman"/>
          <w:sz w:val="24"/>
          <w:szCs w:val="24"/>
        </w:rPr>
        <w:t xml:space="preserve">Portanto, </w:t>
      </w:r>
      <w:r w:rsidR="00217B7A">
        <w:rPr>
          <w:rFonts w:ascii="Times New Roman" w:hAnsi="Times New Roman" w:cs="Times New Roman"/>
          <w:sz w:val="24"/>
          <w:szCs w:val="24"/>
        </w:rPr>
        <w:t xml:space="preserve">contemplando o Espírito sob a condição de pessoa-dom, </w:t>
      </w:r>
      <w:r w:rsidR="00134C6A">
        <w:rPr>
          <w:rFonts w:ascii="Times New Roman" w:hAnsi="Times New Roman" w:cs="Times New Roman"/>
          <w:sz w:val="24"/>
          <w:szCs w:val="24"/>
        </w:rPr>
        <w:t xml:space="preserve">João Paulo II </w:t>
      </w:r>
      <w:r w:rsidR="00AD77C0">
        <w:rPr>
          <w:rFonts w:ascii="Times New Roman" w:hAnsi="Times New Roman" w:cs="Times New Roman"/>
          <w:sz w:val="24"/>
          <w:szCs w:val="24"/>
        </w:rPr>
        <w:t xml:space="preserve">o situa na vida intradivina, sem descurar </w:t>
      </w:r>
      <w:r w:rsidR="006B5598">
        <w:rPr>
          <w:rFonts w:ascii="Times New Roman" w:hAnsi="Times New Roman" w:cs="Times New Roman"/>
          <w:sz w:val="24"/>
          <w:szCs w:val="24"/>
        </w:rPr>
        <w:t>de sua missão histórico-salvífica.</w:t>
      </w:r>
      <w:r w:rsidR="003E6BAE">
        <w:rPr>
          <w:rFonts w:ascii="Times New Roman" w:hAnsi="Times New Roman" w:cs="Times New Roman"/>
          <w:sz w:val="24"/>
          <w:szCs w:val="24"/>
        </w:rPr>
        <w:t xml:space="preserve"> Assim se entende que “amor” e “dom”</w:t>
      </w:r>
      <w:r w:rsidR="00FD4541">
        <w:rPr>
          <w:rFonts w:ascii="Times New Roman" w:hAnsi="Times New Roman" w:cs="Times New Roman"/>
          <w:sz w:val="24"/>
          <w:szCs w:val="24"/>
        </w:rPr>
        <w:t xml:space="preserve"> emergem como duas características </w:t>
      </w:r>
      <w:r w:rsidR="005929C0">
        <w:rPr>
          <w:rFonts w:ascii="Times New Roman" w:hAnsi="Times New Roman" w:cs="Times New Roman"/>
          <w:sz w:val="24"/>
          <w:szCs w:val="24"/>
        </w:rPr>
        <w:t xml:space="preserve">inseparáveis da </w:t>
      </w:r>
      <w:r w:rsidR="00702EBD">
        <w:rPr>
          <w:rFonts w:ascii="Times New Roman" w:hAnsi="Times New Roman" w:cs="Times New Roman"/>
          <w:sz w:val="24"/>
          <w:szCs w:val="24"/>
        </w:rPr>
        <w:t>pessoa do Espírito.</w:t>
      </w:r>
      <w:r w:rsidR="005E2C47">
        <w:rPr>
          <w:rFonts w:ascii="Times New Roman" w:hAnsi="Times New Roman" w:cs="Times New Roman"/>
          <w:sz w:val="24"/>
          <w:szCs w:val="24"/>
        </w:rPr>
        <w:t xml:space="preserve"> </w:t>
      </w:r>
      <w:r w:rsidR="00A57012">
        <w:rPr>
          <w:rFonts w:ascii="Times New Roman" w:hAnsi="Times New Roman" w:cs="Times New Roman"/>
          <w:sz w:val="24"/>
          <w:szCs w:val="24"/>
        </w:rPr>
        <w:t>Ele plenifica a relação Pai-Filho</w:t>
      </w:r>
      <w:r w:rsidR="00B75EB8">
        <w:rPr>
          <w:rFonts w:ascii="Times New Roman" w:hAnsi="Times New Roman" w:cs="Times New Roman"/>
          <w:sz w:val="24"/>
          <w:szCs w:val="24"/>
        </w:rPr>
        <w:t xml:space="preserve">, pois como </w:t>
      </w:r>
      <w:r w:rsidR="00E815DD">
        <w:rPr>
          <w:rFonts w:ascii="Times New Roman" w:hAnsi="Times New Roman" w:cs="Times New Roman"/>
          <w:sz w:val="24"/>
          <w:szCs w:val="24"/>
        </w:rPr>
        <w:t>vínculo de unidade entre ambos</w:t>
      </w:r>
      <w:r w:rsidR="0065267B">
        <w:rPr>
          <w:rFonts w:ascii="Times New Roman" w:hAnsi="Times New Roman" w:cs="Times New Roman"/>
          <w:sz w:val="24"/>
          <w:szCs w:val="24"/>
        </w:rPr>
        <w:t xml:space="preserve"> promove </w:t>
      </w:r>
      <w:r w:rsidR="00A02D06">
        <w:rPr>
          <w:rFonts w:ascii="Times New Roman" w:hAnsi="Times New Roman" w:cs="Times New Roman"/>
          <w:sz w:val="24"/>
          <w:szCs w:val="24"/>
        </w:rPr>
        <w:t>a divina comunicação</w:t>
      </w:r>
      <w:r w:rsidR="00A1267D">
        <w:rPr>
          <w:rFonts w:ascii="Times New Roman" w:hAnsi="Times New Roman" w:cs="Times New Roman"/>
          <w:sz w:val="24"/>
          <w:szCs w:val="24"/>
        </w:rPr>
        <w:t xml:space="preserve"> no amor</w:t>
      </w:r>
      <w:r w:rsidR="00A02D06">
        <w:rPr>
          <w:rFonts w:ascii="Times New Roman" w:hAnsi="Times New Roman" w:cs="Times New Roman"/>
          <w:sz w:val="24"/>
          <w:szCs w:val="24"/>
        </w:rPr>
        <w:t>.</w:t>
      </w:r>
      <w:r w:rsidR="006856C3">
        <w:rPr>
          <w:rFonts w:ascii="Times New Roman" w:hAnsi="Times New Roman" w:cs="Times New Roman"/>
          <w:sz w:val="24"/>
          <w:szCs w:val="24"/>
        </w:rPr>
        <w:t xml:space="preserve"> Outro aspecto marcante da pneumatologia contemp</w:t>
      </w:r>
      <w:r w:rsidR="00427013">
        <w:rPr>
          <w:rFonts w:ascii="Times New Roman" w:hAnsi="Times New Roman" w:cs="Times New Roman"/>
          <w:sz w:val="24"/>
          <w:szCs w:val="24"/>
        </w:rPr>
        <w:t xml:space="preserve">orânea é a esforço em </w:t>
      </w:r>
      <w:r w:rsidR="000B7812">
        <w:rPr>
          <w:rFonts w:ascii="Times New Roman" w:hAnsi="Times New Roman" w:cs="Times New Roman"/>
          <w:sz w:val="24"/>
          <w:szCs w:val="24"/>
        </w:rPr>
        <w:t>sublinh</w:t>
      </w:r>
      <w:r w:rsidR="00A74F87">
        <w:rPr>
          <w:rFonts w:ascii="Times New Roman" w:hAnsi="Times New Roman" w:cs="Times New Roman"/>
          <w:sz w:val="24"/>
          <w:szCs w:val="24"/>
        </w:rPr>
        <w:t>ar os elementos comuns entre a tradição oriental e ocidental.</w:t>
      </w:r>
    </w:p>
    <w:p w:rsidR="00DE0978" w:rsidRDefault="00DE0978" w:rsidP="00DE09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A processão do Espírito Santo</w:t>
      </w:r>
    </w:p>
    <w:p w:rsidR="00DE0978" w:rsidRDefault="007F1CCD" w:rsidP="00DE09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processão do Espírito no Oriente e no Ocidente</w:t>
      </w:r>
    </w:p>
    <w:p w:rsidR="009208C6" w:rsidRPr="009208C6" w:rsidRDefault="009208C6" w:rsidP="00DE09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Teologia oriental:</w:t>
      </w:r>
    </w:p>
    <w:p w:rsidR="00880A84" w:rsidRDefault="00B53617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 15,26:</w:t>
      </w:r>
      <w:r w:rsidR="00841165">
        <w:rPr>
          <w:rFonts w:ascii="Times New Roman" w:hAnsi="Times New Roman" w:cs="Times New Roman"/>
          <w:sz w:val="24"/>
          <w:szCs w:val="24"/>
        </w:rPr>
        <w:t xml:space="preserve"> texto fundante </w:t>
      </w:r>
      <w:r w:rsidR="007D663A">
        <w:rPr>
          <w:rFonts w:ascii="Times New Roman" w:hAnsi="Times New Roman" w:cs="Times New Roman"/>
          <w:sz w:val="24"/>
          <w:szCs w:val="24"/>
        </w:rPr>
        <w:t>sobre o qual se apoiou toda a tradição</w:t>
      </w:r>
      <w:r w:rsidR="00AA4388">
        <w:rPr>
          <w:rFonts w:ascii="Times New Roman" w:hAnsi="Times New Roman" w:cs="Times New Roman"/>
          <w:sz w:val="24"/>
          <w:szCs w:val="24"/>
        </w:rPr>
        <w:t xml:space="preserve"> acerca da processão do Espírito (cf. p. 344).</w:t>
      </w:r>
    </w:p>
    <w:p w:rsidR="00D9556E" w:rsidRPr="00D9556E" w:rsidRDefault="001B7231" w:rsidP="00D9556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Tradicionalmente, professou-se que o</w:t>
      </w:r>
      <w:r w:rsidR="0051076B">
        <w:rPr>
          <w:rFonts w:ascii="Times New Roman" w:hAnsi="Times New Roman" w:cs="Times New Roman"/>
          <w:sz w:val="24"/>
          <w:szCs w:val="24"/>
        </w:rPr>
        <w:t xml:space="preserve"> Espírito </w:t>
      </w:r>
      <w:r w:rsidR="00425EEB">
        <w:rPr>
          <w:rFonts w:ascii="Times New Roman" w:hAnsi="Times New Roman" w:cs="Times New Roman"/>
          <w:sz w:val="24"/>
          <w:szCs w:val="24"/>
        </w:rPr>
        <w:t>procede do P</w:t>
      </w:r>
      <w:r w:rsidR="002E7CB6">
        <w:rPr>
          <w:rFonts w:ascii="Times New Roman" w:hAnsi="Times New Roman" w:cs="Times New Roman"/>
          <w:sz w:val="24"/>
          <w:szCs w:val="24"/>
        </w:rPr>
        <w:t>ai, porém, mediante a doação, o Filh</w:t>
      </w:r>
      <w:r w:rsidR="00FC0C32">
        <w:rPr>
          <w:rFonts w:ascii="Times New Roman" w:hAnsi="Times New Roman" w:cs="Times New Roman"/>
          <w:sz w:val="24"/>
          <w:szCs w:val="24"/>
        </w:rPr>
        <w:t>o também participa da processão</w:t>
      </w:r>
      <w:r w:rsidR="00CE5C7E">
        <w:rPr>
          <w:rFonts w:ascii="Times New Roman" w:hAnsi="Times New Roman" w:cs="Times New Roman"/>
          <w:sz w:val="24"/>
          <w:szCs w:val="24"/>
        </w:rPr>
        <w:t xml:space="preserve">. </w:t>
      </w:r>
      <w:r w:rsidR="0071104E">
        <w:rPr>
          <w:rFonts w:ascii="Times New Roman" w:hAnsi="Times New Roman" w:cs="Times New Roman"/>
          <w:sz w:val="24"/>
          <w:szCs w:val="24"/>
        </w:rPr>
        <w:t xml:space="preserve">Assim a ênfase repousava sobre a </w:t>
      </w:r>
      <w:r w:rsidR="000C3564">
        <w:rPr>
          <w:rFonts w:ascii="Times New Roman" w:hAnsi="Times New Roman" w:cs="Times New Roman"/>
          <w:sz w:val="24"/>
          <w:szCs w:val="24"/>
        </w:rPr>
        <w:t>economia salvífica</w:t>
      </w:r>
      <w:r w:rsidR="008521AE">
        <w:rPr>
          <w:rFonts w:ascii="Times New Roman" w:hAnsi="Times New Roman" w:cs="Times New Roman"/>
          <w:sz w:val="24"/>
          <w:szCs w:val="24"/>
        </w:rPr>
        <w:t xml:space="preserve">. </w:t>
      </w:r>
      <w:r w:rsidR="00A7733E">
        <w:rPr>
          <w:rFonts w:ascii="Times New Roman" w:hAnsi="Times New Roman" w:cs="Times New Roman"/>
          <w:sz w:val="24"/>
          <w:szCs w:val="24"/>
        </w:rPr>
        <w:t xml:space="preserve">Embora </w:t>
      </w:r>
      <w:r w:rsidR="008E3B61">
        <w:rPr>
          <w:rFonts w:ascii="Times New Roman" w:hAnsi="Times New Roman" w:cs="Times New Roman"/>
          <w:sz w:val="24"/>
          <w:szCs w:val="24"/>
        </w:rPr>
        <w:t>com algumas variações</w:t>
      </w:r>
      <w:r w:rsidR="00870716">
        <w:rPr>
          <w:rFonts w:ascii="Times New Roman" w:hAnsi="Times New Roman" w:cs="Times New Roman"/>
          <w:sz w:val="24"/>
          <w:szCs w:val="24"/>
        </w:rPr>
        <w:t xml:space="preserve">, </w:t>
      </w:r>
      <w:r w:rsidR="00F42A5E">
        <w:rPr>
          <w:rFonts w:ascii="Times New Roman" w:hAnsi="Times New Roman" w:cs="Times New Roman"/>
          <w:sz w:val="24"/>
          <w:szCs w:val="24"/>
        </w:rPr>
        <w:t>nessa direção seguem as afirmações de Orígenes, Tertuliano, Atanásio e Basílio</w:t>
      </w:r>
      <w:r w:rsidR="00FC0C32">
        <w:rPr>
          <w:rFonts w:ascii="Times New Roman" w:hAnsi="Times New Roman" w:cs="Times New Roman"/>
          <w:sz w:val="24"/>
          <w:szCs w:val="24"/>
        </w:rPr>
        <w:t xml:space="preserve"> (cf. 345</w:t>
      </w:r>
      <w:r w:rsidR="00F42A5E">
        <w:rPr>
          <w:rFonts w:ascii="Times New Roman" w:hAnsi="Times New Roman" w:cs="Times New Roman"/>
          <w:sz w:val="24"/>
          <w:szCs w:val="24"/>
        </w:rPr>
        <w:t>-346</w:t>
      </w:r>
      <w:r w:rsidR="00FC0C32">
        <w:rPr>
          <w:rFonts w:ascii="Times New Roman" w:hAnsi="Times New Roman" w:cs="Times New Roman"/>
          <w:sz w:val="24"/>
          <w:szCs w:val="24"/>
        </w:rPr>
        <w:t>).</w:t>
      </w:r>
    </w:p>
    <w:p w:rsidR="007F1CCD" w:rsidRDefault="007D663A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6B6">
        <w:rPr>
          <w:rFonts w:ascii="Times New Roman" w:hAnsi="Times New Roman" w:cs="Times New Roman"/>
          <w:sz w:val="24"/>
          <w:szCs w:val="24"/>
        </w:rPr>
        <w:t>Gregório Nazianzeno é quem aplica ao Espírito</w:t>
      </w:r>
      <w:r w:rsidR="0070780D">
        <w:rPr>
          <w:rFonts w:ascii="Times New Roman" w:hAnsi="Times New Roman" w:cs="Times New Roman"/>
          <w:sz w:val="24"/>
          <w:szCs w:val="24"/>
        </w:rPr>
        <w:t xml:space="preserve"> o termo técnico “processão”</w:t>
      </w:r>
      <w:r w:rsidR="008B4F8C">
        <w:rPr>
          <w:rFonts w:ascii="Times New Roman" w:hAnsi="Times New Roman" w:cs="Times New Roman"/>
          <w:sz w:val="24"/>
          <w:szCs w:val="24"/>
        </w:rPr>
        <w:t>, “mas a pessoa de quem procede é o Pai” (cf. p. 346).</w:t>
      </w:r>
    </w:p>
    <w:p w:rsidR="00D7722D" w:rsidRDefault="00D7722D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</w:t>
      </w:r>
      <w:r w:rsidR="006C1CD6">
        <w:rPr>
          <w:rFonts w:ascii="Times New Roman" w:hAnsi="Times New Roman" w:cs="Times New Roman"/>
          <w:sz w:val="24"/>
          <w:szCs w:val="24"/>
        </w:rPr>
        <w:t xml:space="preserve">‘processão’ </w:t>
      </w:r>
      <w:r w:rsidR="00E77FEC">
        <w:rPr>
          <w:rFonts w:ascii="Times New Roman" w:hAnsi="Times New Roman" w:cs="Times New Roman"/>
          <w:sz w:val="24"/>
          <w:szCs w:val="24"/>
        </w:rPr>
        <w:t>permite determinar</w:t>
      </w:r>
      <w:r w:rsidR="00FE02E3">
        <w:rPr>
          <w:rFonts w:ascii="Times New Roman" w:hAnsi="Times New Roman" w:cs="Times New Roman"/>
          <w:sz w:val="24"/>
          <w:szCs w:val="24"/>
        </w:rPr>
        <w:t xml:space="preserve"> a propriedade do Espírito</w:t>
      </w:r>
      <w:r w:rsidR="00967702">
        <w:rPr>
          <w:rFonts w:ascii="Times New Roman" w:hAnsi="Times New Roman" w:cs="Times New Roman"/>
          <w:sz w:val="24"/>
          <w:szCs w:val="24"/>
        </w:rPr>
        <w:t xml:space="preserve"> em relação com as outras pessoas divinas</w:t>
      </w:r>
      <w:r w:rsidR="002E1E53">
        <w:rPr>
          <w:rFonts w:ascii="Times New Roman" w:hAnsi="Times New Roman" w:cs="Times New Roman"/>
          <w:sz w:val="24"/>
          <w:szCs w:val="24"/>
        </w:rPr>
        <w:t>: o Espírito Santo não é ingênito</w:t>
      </w:r>
      <w:r w:rsidR="006A05D5">
        <w:rPr>
          <w:rFonts w:ascii="Times New Roman" w:hAnsi="Times New Roman" w:cs="Times New Roman"/>
          <w:sz w:val="24"/>
          <w:szCs w:val="24"/>
        </w:rPr>
        <w:t>, nem tampouco gerado” (idem).</w:t>
      </w:r>
    </w:p>
    <w:p w:rsidR="006A05D5" w:rsidRDefault="008015C1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 pensamento de Gregório Nazianzeno, “o Espírito procede do Pai</w:t>
      </w:r>
      <w:r w:rsidR="00F961E9">
        <w:rPr>
          <w:rFonts w:ascii="Times New Roman" w:hAnsi="Times New Roman" w:cs="Times New Roman"/>
          <w:sz w:val="24"/>
          <w:szCs w:val="24"/>
        </w:rPr>
        <w:t>, a intervenção do Filho</w:t>
      </w:r>
      <w:r w:rsidR="00F7234F">
        <w:rPr>
          <w:rFonts w:ascii="Times New Roman" w:hAnsi="Times New Roman" w:cs="Times New Roman"/>
          <w:sz w:val="24"/>
          <w:szCs w:val="24"/>
        </w:rPr>
        <w:t xml:space="preserve"> não se exclui</w:t>
      </w:r>
      <w:r w:rsidR="00BB6C19">
        <w:rPr>
          <w:rFonts w:ascii="Times New Roman" w:hAnsi="Times New Roman" w:cs="Times New Roman"/>
          <w:sz w:val="24"/>
          <w:szCs w:val="24"/>
        </w:rPr>
        <w:t xml:space="preserve">, mas permanece em certo </w:t>
      </w:r>
      <w:r w:rsidR="00142A36">
        <w:rPr>
          <w:rFonts w:ascii="Times New Roman" w:hAnsi="Times New Roman" w:cs="Times New Roman"/>
          <w:sz w:val="24"/>
          <w:szCs w:val="24"/>
        </w:rPr>
        <w:t>âmbito de indeterminação” (p. 347).</w:t>
      </w:r>
    </w:p>
    <w:p w:rsidR="00142A36" w:rsidRDefault="00384E13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Opondo-se a Nestório</w:t>
      </w:r>
      <w:r w:rsidR="004C440D">
        <w:rPr>
          <w:rFonts w:ascii="Times New Roman" w:hAnsi="Times New Roman" w:cs="Times New Roman"/>
          <w:sz w:val="24"/>
          <w:szCs w:val="24"/>
        </w:rPr>
        <w:t xml:space="preserve">, Cirilo de Alexandria </w:t>
      </w:r>
      <w:r w:rsidR="00755274">
        <w:rPr>
          <w:rFonts w:ascii="Times New Roman" w:hAnsi="Times New Roman" w:cs="Times New Roman"/>
          <w:sz w:val="24"/>
          <w:szCs w:val="24"/>
        </w:rPr>
        <w:t xml:space="preserve">passará da economia para a Trindade imanente. Visando salvaguardar a </w:t>
      </w:r>
      <w:r w:rsidR="00CF5D92">
        <w:rPr>
          <w:rFonts w:ascii="Times New Roman" w:hAnsi="Times New Roman" w:cs="Times New Roman"/>
          <w:sz w:val="24"/>
          <w:szCs w:val="24"/>
        </w:rPr>
        <w:t>unidade da pessoa de Jesus</w:t>
      </w:r>
      <w:r w:rsidR="0031416B">
        <w:rPr>
          <w:rFonts w:ascii="Times New Roman" w:hAnsi="Times New Roman" w:cs="Times New Roman"/>
          <w:sz w:val="24"/>
          <w:szCs w:val="24"/>
        </w:rPr>
        <w:t>,</w:t>
      </w:r>
      <w:r w:rsidR="00396DCC">
        <w:rPr>
          <w:rFonts w:ascii="Times New Roman" w:hAnsi="Times New Roman" w:cs="Times New Roman"/>
          <w:sz w:val="24"/>
          <w:szCs w:val="24"/>
        </w:rPr>
        <w:t xml:space="preserve"> em determinadas passagens</w:t>
      </w:r>
      <w:r w:rsidR="0031416B">
        <w:rPr>
          <w:rFonts w:ascii="Times New Roman" w:hAnsi="Times New Roman" w:cs="Times New Roman"/>
          <w:sz w:val="24"/>
          <w:szCs w:val="24"/>
        </w:rPr>
        <w:t xml:space="preserve"> o patriarca alexandrino </w:t>
      </w:r>
      <w:r w:rsidR="00D65621">
        <w:rPr>
          <w:rFonts w:ascii="Times New Roman" w:hAnsi="Times New Roman" w:cs="Times New Roman"/>
          <w:sz w:val="24"/>
          <w:szCs w:val="24"/>
        </w:rPr>
        <w:t>apresentará o “Espírito como próprio do Filho, que é dele</w:t>
      </w:r>
      <w:r w:rsidR="003537B2">
        <w:rPr>
          <w:rFonts w:ascii="Times New Roman" w:hAnsi="Times New Roman" w:cs="Times New Roman"/>
          <w:sz w:val="24"/>
          <w:szCs w:val="24"/>
        </w:rPr>
        <w:t xml:space="preserve"> e que dele recebe” (cf. idem).</w:t>
      </w:r>
    </w:p>
    <w:p w:rsidR="00207EF9" w:rsidRDefault="00806130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Ponderando a pneumatologia de Cirilo, nota-se que </w:t>
      </w:r>
      <w:r w:rsidR="00992518">
        <w:rPr>
          <w:rFonts w:ascii="Times New Roman" w:hAnsi="Times New Roman" w:cs="Times New Roman"/>
          <w:sz w:val="24"/>
          <w:szCs w:val="24"/>
        </w:rPr>
        <w:t xml:space="preserve">sua intenção é “fazer ver </w:t>
      </w:r>
      <w:r w:rsidR="004A35F5">
        <w:rPr>
          <w:rFonts w:ascii="Times New Roman" w:hAnsi="Times New Roman" w:cs="Times New Roman"/>
          <w:sz w:val="24"/>
          <w:szCs w:val="24"/>
        </w:rPr>
        <w:t>que o Espírito Santo está unido à essência divina</w:t>
      </w:r>
      <w:r w:rsidR="003A3382">
        <w:rPr>
          <w:rFonts w:ascii="Times New Roman" w:hAnsi="Times New Roman" w:cs="Times New Roman"/>
          <w:sz w:val="24"/>
          <w:szCs w:val="24"/>
        </w:rPr>
        <w:t xml:space="preserve"> e é Deus como o Pai</w:t>
      </w:r>
      <w:r w:rsidR="00AD7F9E">
        <w:rPr>
          <w:rFonts w:ascii="Times New Roman" w:hAnsi="Times New Roman" w:cs="Times New Roman"/>
          <w:sz w:val="24"/>
          <w:szCs w:val="24"/>
        </w:rPr>
        <w:t xml:space="preserve"> e o Filho”</w:t>
      </w:r>
      <w:r w:rsidR="00217F52">
        <w:rPr>
          <w:rFonts w:ascii="Times New Roman" w:hAnsi="Times New Roman" w:cs="Times New Roman"/>
          <w:sz w:val="24"/>
          <w:szCs w:val="24"/>
        </w:rPr>
        <w:t xml:space="preserve">. No entanto, “a fonte última </w:t>
      </w:r>
      <w:r w:rsidR="00A94296">
        <w:rPr>
          <w:rFonts w:ascii="Times New Roman" w:hAnsi="Times New Roman" w:cs="Times New Roman"/>
          <w:sz w:val="24"/>
          <w:szCs w:val="24"/>
        </w:rPr>
        <w:t>de que provém o Espírito é o Pai”</w:t>
      </w:r>
      <w:r w:rsidR="00AD7F9E">
        <w:rPr>
          <w:rFonts w:ascii="Times New Roman" w:hAnsi="Times New Roman" w:cs="Times New Roman"/>
          <w:sz w:val="24"/>
          <w:szCs w:val="24"/>
        </w:rPr>
        <w:t xml:space="preserve"> (</w:t>
      </w:r>
      <w:r w:rsidR="00A94296">
        <w:rPr>
          <w:rFonts w:ascii="Times New Roman" w:hAnsi="Times New Roman" w:cs="Times New Roman"/>
          <w:sz w:val="24"/>
          <w:szCs w:val="24"/>
        </w:rPr>
        <w:t xml:space="preserve">cf. </w:t>
      </w:r>
      <w:r w:rsidR="00AD7F9E">
        <w:rPr>
          <w:rFonts w:ascii="Times New Roman" w:hAnsi="Times New Roman" w:cs="Times New Roman"/>
          <w:sz w:val="24"/>
          <w:szCs w:val="24"/>
        </w:rPr>
        <w:t>idem).</w:t>
      </w:r>
    </w:p>
    <w:p w:rsidR="00A936B1" w:rsidRDefault="00A936B1" w:rsidP="000D281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João Damasceno, preocupando-se em sublinhar a unidade </w:t>
      </w:r>
      <w:r w:rsidR="00413065">
        <w:rPr>
          <w:rFonts w:ascii="Times New Roman" w:hAnsi="Times New Roman" w:cs="Times New Roman"/>
          <w:sz w:val="24"/>
          <w:szCs w:val="24"/>
        </w:rPr>
        <w:t xml:space="preserve">divina </w:t>
      </w:r>
      <w:r w:rsidR="002E143A">
        <w:rPr>
          <w:rFonts w:ascii="Times New Roman" w:hAnsi="Times New Roman" w:cs="Times New Roman"/>
          <w:sz w:val="24"/>
          <w:szCs w:val="24"/>
        </w:rPr>
        <w:t xml:space="preserve">propõe que </w:t>
      </w:r>
      <w:r w:rsidR="00D272E1">
        <w:rPr>
          <w:rFonts w:ascii="Times New Roman" w:hAnsi="Times New Roman" w:cs="Times New Roman"/>
          <w:sz w:val="24"/>
          <w:szCs w:val="24"/>
        </w:rPr>
        <w:t>“</w:t>
      </w:r>
      <w:r w:rsidR="00141F99">
        <w:rPr>
          <w:rFonts w:ascii="Times New Roman" w:hAnsi="Times New Roman" w:cs="Times New Roman"/>
          <w:sz w:val="24"/>
          <w:szCs w:val="24"/>
        </w:rPr>
        <w:t>o Espírito vem só do Pai</w:t>
      </w:r>
      <w:r w:rsidR="00C42AC7">
        <w:rPr>
          <w:rFonts w:ascii="Times New Roman" w:hAnsi="Times New Roman" w:cs="Times New Roman"/>
          <w:sz w:val="24"/>
          <w:szCs w:val="24"/>
        </w:rPr>
        <w:t>, só ele pode ser chamado ‘causa’</w:t>
      </w:r>
      <w:r w:rsidR="00835A35">
        <w:rPr>
          <w:rFonts w:ascii="Times New Roman" w:hAnsi="Times New Roman" w:cs="Times New Roman"/>
          <w:sz w:val="24"/>
          <w:szCs w:val="24"/>
        </w:rPr>
        <w:t xml:space="preserve"> do Espírito, </w:t>
      </w:r>
      <w:r w:rsidR="001037B8">
        <w:rPr>
          <w:rFonts w:ascii="Times New Roman" w:hAnsi="Times New Roman" w:cs="Times New Roman"/>
          <w:sz w:val="24"/>
          <w:szCs w:val="24"/>
        </w:rPr>
        <w:t>mas é o Espírito do Filho</w:t>
      </w:r>
      <w:r w:rsidR="00A132E9">
        <w:rPr>
          <w:rFonts w:ascii="Times New Roman" w:hAnsi="Times New Roman" w:cs="Times New Roman"/>
          <w:sz w:val="24"/>
          <w:szCs w:val="24"/>
        </w:rPr>
        <w:t>, não porque saia dele</w:t>
      </w:r>
      <w:r w:rsidR="003F31DE">
        <w:rPr>
          <w:rFonts w:ascii="Times New Roman" w:hAnsi="Times New Roman" w:cs="Times New Roman"/>
          <w:sz w:val="24"/>
          <w:szCs w:val="24"/>
        </w:rPr>
        <w:t>, mas porque vem por ele do Pai”</w:t>
      </w:r>
      <w:r w:rsidR="00BC5E90">
        <w:rPr>
          <w:rFonts w:ascii="Times New Roman" w:hAnsi="Times New Roman" w:cs="Times New Roman"/>
          <w:sz w:val="24"/>
          <w:szCs w:val="24"/>
        </w:rPr>
        <w:t xml:space="preserve">. Nesse sentido, </w:t>
      </w:r>
      <w:r w:rsidR="00310D51">
        <w:rPr>
          <w:rFonts w:ascii="Times New Roman" w:hAnsi="Times New Roman" w:cs="Times New Roman"/>
          <w:sz w:val="24"/>
          <w:szCs w:val="24"/>
        </w:rPr>
        <w:t xml:space="preserve">“vê </w:t>
      </w:r>
      <w:r w:rsidR="00463023">
        <w:rPr>
          <w:rFonts w:ascii="Times New Roman" w:hAnsi="Times New Roman" w:cs="Times New Roman"/>
          <w:sz w:val="24"/>
          <w:szCs w:val="24"/>
        </w:rPr>
        <w:t>a processão imanente e o dom do Espírito</w:t>
      </w:r>
      <w:r w:rsidR="001E6F18">
        <w:rPr>
          <w:rFonts w:ascii="Times New Roman" w:hAnsi="Times New Roman" w:cs="Times New Roman"/>
          <w:sz w:val="24"/>
          <w:szCs w:val="24"/>
        </w:rPr>
        <w:t xml:space="preserve"> em íntima relação”</w:t>
      </w:r>
      <w:r w:rsidR="003F31DE">
        <w:rPr>
          <w:rFonts w:ascii="Times New Roman" w:hAnsi="Times New Roman" w:cs="Times New Roman"/>
          <w:sz w:val="24"/>
          <w:szCs w:val="24"/>
        </w:rPr>
        <w:t xml:space="preserve"> (p. 348).</w:t>
      </w:r>
    </w:p>
    <w:p w:rsidR="003F31DE" w:rsidRDefault="009208C6" w:rsidP="009208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Teologia ocidental:</w:t>
      </w:r>
    </w:p>
    <w:p w:rsidR="009208C6" w:rsidRDefault="008F5DC2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Embora com certa dificuldade, é possível reconhecer em Ambrósio “o primeiro a afirmar que o Espírito procede do Pai e do Filho” (p. 348-349).</w:t>
      </w:r>
    </w:p>
    <w:p w:rsidR="008F5DC2" w:rsidRDefault="00226F0A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Partindo </w:t>
      </w:r>
      <w:r w:rsidR="00DC10A7">
        <w:rPr>
          <w:rFonts w:ascii="Times New Roman" w:hAnsi="Times New Roman" w:cs="Times New Roman"/>
          <w:sz w:val="24"/>
          <w:szCs w:val="24"/>
        </w:rPr>
        <w:t xml:space="preserve">de Agostinho, a teologia ocidental começou “a afirmar a </w:t>
      </w:r>
      <w:r w:rsidR="003F30C7">
        <w:rPr>
          <w:rFonts w:ascii="Times New Roman" w:hAnsi="Times New Roman" w:cs="Times New Roman"/>
          <w:sz w:val="24"/>
          <w:szCs w:val="24"/>
        </w:rPr>
        <w:t>processão a partir das duas primeiras pessoas” (p. 349).</w:t>
      </w:r>
    </w:p>
    <w:p w:rsidR="00D06EE5" w:rsidRDefault="004817D4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Agostinho </w:t>
      </w:r>
      <w:r w:rsidR="00975F62">
        <w:rPr>
          <w:rFonts w:ascii="Times New Roman" w:hAnsi="Times New Roman" w:cs="Times New Roman"/>
          <w:sz w:val="24"/>
          <w:szCs w:val="24"/>
        </w:rPr>
        <w:t xml:space="preserve">observou cuidadosamente que, “embora o Espírito </w:t>
      </w:r>
      <w:r w:rsidR="005A60C7">
        <w:rPr>
          <w:rFonts w:ascii="Times New Roman" w:hAnsi="Times New Roman" w:cs="Times New Roman"/>
          <w:sz w:val="24"/>
          <w:szCs w:val="24"/>
        </w:rPr>
        <w:t>Santo proceda dos dois</w:t>
      </w:r>
      <w:r w:rsidR="00BA6389">
        <w:rPr>
          <w:rFonts w:ascii="Times New Roman" w:hAnsi="Times New Roman" w:cs="Times New Roman"/>
          <w:sz w:val="24"/>
          <w:szCs w:val="24"/>
        </w:rPr>
        <w:t xml:space="preserve">, vem </w:t>
      </w:r>
      <w:r w:rsidR="00BA6389">
        <w:rPr>
          <w:rFonts w:ascii="Times New Roman" w:hAnsi="Times New Roman" w:cs="Times New Roman"/>
          <w:i/>
          <w:sz w:val="24"/>
          <w:szCs w:val="24"/>
        </w:rPr>
        <w:t>principaliter</w:t>
      </w:r>
      <w:r w:rsidR="00BA6389">
        <w:rPr>
          <w:rFonts w:ascii="Times New Roman" w:hAnsi="Times New Roman" w:cs="Times New Roman"/>
          <w:sz w:val="24"/>
          <w:szCs w:val="24"/>
        </w:rPr>
        <w:t xml:space="preserve"> do Pai</w:t>
      </w:r>
      <w:r w:rsidR="00A9268A">
        <w:rPr>
          <w:rFonts w:ascii="Times New Roman" w:hAnsi="Times New Roman" w:cs="Times New Roman"/>
          <w:sz w:val="24"/>
          <w:szCs w:val="24"/>
        </w:rPr>
        <w:t>, porque, se procede também do Filho</w:t>
      </w:r>
      <w:r w:rsidR="0037696E">
        <w:rPr>
          <w:rFonts w:ascii="Times New Roman" w:hAnsi="Times New Roman" w:cs="Times New Roman"/>
          <w:sz w:val="24"/>
          <w:szCs w:val="24"/>
        </w:rPr>
        <w:t>, é porque o Pai deu ao Filho essa possibilidade” (idem).</w:t>
      </w:r>
    </w:p>
    <w:p w:rsidR="0037696E" w:rsidRDefault="008F0B22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i/>
          <w:sz w:val="24"/>
          <w:szCs w:val="24"/>
        </w:rPr>
        <w:t>Filioque</w:t>
      </w:r>
      <w:r w:rsidR="00432A0C">
        <w:rPr>
          <w:rFonts w:ascii="Times New Roman" w:hAnsi="Times New Roman" w:cs="Times New Roman"/>
          <w:sz w:val="24"/>
          <w:szCs w:val="24"/>
        </w:rPr>
        <w:t xml:space="preserve"> a associação do Pai e do Filho na processão do Espírito </w:t>
      </w:r>
      <w:r w:rsidR="00FF010A">
        <w:rPr>
          <w:rFonts w:ascii="Times New Roman" w:hAnsi="Times New Roman" w:cs="Times New Roman"/>
          <w:sz w:val="24"/>
          <w:szCs w:val="24"/>
        </w:rPr>
        <w:t>assevera</w:t>
      </w:r>
      <w:r w:rsidR="004B1433">
        <w:rPr>
          <w:rFonts w:ascii="Times New Roman" w:hAnsi="Times New Roman" w:cs="Times New Roman"/>
          <w:sz w:val="24"/>
          <w:szCs w:val="24"/>
        </w:rPr>
        <w:t xml:space="preserve"> </w:t>
      </w:r>
      <w:r w:rsidR="00FF010A">
        <w:rPr>
          <w:rFonts w:ascii="Times New Roman" w:hAnsi="Times New Roman" w:cs="Times New Roman"/>
          <w:sz w:val="24"/>
          <w:szCs w:val="24"/>
        </w:rPr>
        <w:t>a comunhão e consubstancialidade entre Pai e Filho (cf. idem).</w:t>
      </w:r>
    </w:p>
    <w:p w:rsidR="00FF010A" w:rsidRDefault="00675E28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Santo Tomás de Aquino </w:t>
      </w:r>
      <w:r w:rsidR="005C3FD4">
        <w:rPr>
          <w:rFonts w:ascii="Times New Roman" w:hAnsi="Times New Roman" w:cs="Times New Roman"/>
          <w:sz w:val="24"/>
          <w:szCs w:val="24"/>
        </w:rPr>
        <w:t xml:space="preserve">a teologia da processão está baseada </w:t>
      </w:r>
      <w:r w:rsidR="00D453AC">
        <w:rPr>
          <w:rFonts w:ascii="Times New Roman" w:hAnsi="Times New Roman" w:cs="Times New Roman"/>
          <w:sz w:val="24"/>
          <w:szCs w:val="24"/>
        </w:rPr>
        <w:t xml:space="preserve">no nome da terceira pessoa da Trindade. </w:t>
      </w:r>
      <w:r w:rsidR="00E157CC" w:rsidRPr="006E1026">
        <w:rPr>
          <w:rFonts w:ascii="Times New Roman" w:hAnsi="Times New Roman" w:cs="Times New Roman"/>
          <w:b/>
          <w:sz w:val="24"/>
          <w:szCs w:val="24"/>
        </w:rPr>
        <w:t>Sinteticamente:</w:t>
      </w:r>
      <w:r w:rsidR="00E157CC">
        <w:rPr>
          <w:rFonts w:ascii="Times New Roman" w:hAnsi="Times New Roman" w:cs="Times New Roman"/>
          <w:sz w:val="24"/>
          <w:szCs w:val="24"/>
        </w:rPr>
        <w:t xml:space="preserve"> “</w:t>
      </w:r>
      <w:r w:rsidR="007F4425">
        <w:rPr>
          <w:rFonts w:ascii="Times New Roman" w:hAnsi="Times New Roman" w:cs="Times New Roman"/>
          <w:sz w:val="24"/>
          <w:szCs w:val="24"/>
        </w:rPr>
        <w:t>se essa pessoa procede por meio do amor</w:t>
      </w:r>
      <w:r w:rsidR="00C17893">
        <w:rPr>
          <w:rFonts w:ascii="Times New Roman" w:hAnsi="Times New Roman" w:cs="Times New Roman"/>
          <w:sz w:val="24"/>
          <w:szCs w:val="24"/>
        </w:rPr>
        <w:t>, pelo qual Deus é amado, ‘de modo conveniente é chamado Espírito Santo</w:t>
      </w:r>
      <w:r w:rsidR="00413E07">
        <w:rPr>
          <w:rFonts w:ascii="Times New Roman" w:hAnsi="Times New Roman" w:cs="Times New Roman"/>
          <w:sz w:val="24"/>
          <w:szCs w:val="24"/>
        </w:rPr>
        <w:t xml:space="preserve"> (cf. </w:t>
      </w:r>
      <w:r w:rsidR="00413E07">
        <w:rPr>
          <w:rFonts w:ascii="Times New Roman" w:hAnsi="Times New Roman" w:cs="Times New Roman"/>
          <w:i/>
          <w:sz w:val="24"/>
          <w:szCs w:val="24"/>
        </w:rPr>
        <w:t xml:space="preserve">STh </w:t>
      </w:r>
      <w:r w:rsidR="00413E07">
        <w:rPr>
          <w:rFonts w:ascii="Times New Roman" w:hAnsi="Times New Roman" w:cs="Times New Roman"/>
          <w:sz w:val="24"/>
          <w:szCs w:val="24"/>
        </w:rPr>
        <w:t>I 36,1)</w:t>
      </w:r>
      <w:r w:rsidR="00C17893">
        <w:rPr>
          <w:rFonts w:ascii="Times New Roman" w:hAnsi="Times New Roman" w:cs="Times New Roman"/>
          <w:sz w:val="24"/>
          <w:szCs w:val="24"/>
        </w:rPr>
        <w:t>’” (p. 350).</w:t>
      </w:r>
    </w:p>
    <w:p w:rsidR="00956358" w:rsidRDefault="008974AF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Tomás “a doutrina da processão do Espír</w:t>
      </w:r>
      <w:r w:rsidR="00FF145B">
        <w:rPr>
          <w:rFonts w:ascii="Times New Roman" w:hAnsi="Times New Roman" w:cs="Times New Roman"/>
          <w:sz w:val="24"/>
          <w:szCs w:val="24"/>
        </w:rPr>
        <w:t>ito Santo por via do amor leva a</w:t>
      </w:r>
      <w:r>
        <w:rPr>
          <w:rFonts w:ascii="Times New Roman" w:hAnsi="Times New Roman" w:cs="Times New Roman"/>
          <w:sz w:val="24"/>
          <w:szCs w:val="24"/>
        </w:rPr>
        <w:t xml:space="preserve"> mesma conclusão</w:t>
      </w:r>
      <w:r w:rsidR="00B70BCB">
        <w:rPr>
          <w:rFonts w:ascii="Times New Roman" w:hAnsi="Times New Roman" w:cs="Times New Roman"/>
          <w:sz w:val="24"/>
          <w:szCs w:val="24"/>
        </w:rPr>
        <w:t>: o amor procede do verbo, porque não podemos amar uma coisa</w:t>
      </w:r>
      <w:r w:rsidR="00966699">
        <w:rPr>
          <w:rFonts w:ascii="Times New Roman" w:hAnsi="Times New Roman" w:cs="Times New Roman"/>
          <w:sz w:val="24"/>
          <w:szCs w:val="24"/>
        </w:rPr>
        <w:t xml:space="preserve"> senão enquanto a apreendemos pela concepção da mente (cf. </w:t>
      </w:r>
      <w:r w:rsidR="00966699">
        <w:rPr>
          <w:rFonts w:ascii="Times New Roman" w:hAnsi="Times New Roman" w:cs="Times New Roman"/>
          <w:i/>
          <w:sz w:val="24"/>
          <w:szCs w:val="24"/>
        </w:rPr>
        <w:t xml:space="preserve">STh </w:t>
      </w:r>
      <w:r w:rsidR="00966699">
        <w:rPr>
          <w:rFonts w:ascii="Times New Roman" w:hAnsi="Times New Roman" w:cs="Times New Roman"/>
          <w:sz w:val="24"/>
          <w:szCs w:val="24"/>
        </w:rPr>
        <w:t>I 36,2)” (idem).</w:t>
      </w:r>
    </w:p>
    <w:p w:rsidR="00966699" w:rsidRDefault="00C061B3" w:rsidP="009208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48D5">
        <w:rPr>
          <w:rFonts w:ascii="Times New Roman" w:hAnsi="Times New Roman" w:cs="Times New Roman"/>
          <w:sz w:val="24"/>
          <w:szCs w:val="24"/>
        </w:rPr>
        <w:t xml:space="preserve"> Aquinate </w:t>
      </w:r>
      <w:r w:rsidR="00685738">
        <w:rPr>
          <w:rFonts w:ascii="Times New Roman" w:hAnsi="Times New Roman" w:cs="Times New Roman"/>
          <w:sz w:val="24"/>
          <w:szCs w:val="24"/>
        </w:rPr>
        <w:t xml:space="preserve">professa também a unidade do Pai e do Filho </w:t>
      </w:r>
      <w:r w:rsidR="00C3272F">
        <w:rPr>
          <w:rFonts w:ascii="Times New Roman" w:hAnsi="Times New Roman" w:cs="Times New Roman"/>
          <w:sz w:val="24"/>
          <w:szCs w:val="24"/>
        </w:rPr>
        <w:t>enquanto princípio do Espírito Santo, porque nessa condição comum de princípio não se opõem relativamente (cf. p. 351).</w:t>
      </w:r>
    </w:p>
    <w:p w:rsidR="009351FC" w:rsidRDefault="0063308F" w:rsidP="00BC75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Divergências e </w:t>
      </w:r>
      <w:r w:rsidR="006D066A">
        <w:rPr>
          <w:rFonts w:ascii="Times New Roman" w:hAnsi="Times New Roman" w:cs="Times New Roman"/>
          <w:sz w:val="24"/>
          <w:szCs w:val="24"/>
        </w:rPr>
        <w:t xml:space="preserve">congruências podem ser identificadas </w:t>
      </w:r>
      <w:r w:rsidR="006653E1">
        <w:rPr>
          <w:rFonts w:ascii="Times New Roman" w:hAnsi="Times New Roman" w:cs="Times New Roman"/>
          <w:sz w:val="24"/>
          <w:szCs w:val="24"/>
        </w:rPr>
        <w:t>entre Ori</w:t>
      </w:r>
      <w:r w:rsidR="003030EE">
        <w:rPr>
          <w:rFonts w:ascii="Times New Roman" w:hAnsi="Times New Roman" w:cs="Times New Roman"/>
          <w:sz w:val="24"/>
          <w:szCs w:val="24"/>
        </w:rPr>
        <w:t>ente e Ocidente no tangente à p</w:t>
      </w:r>
      <w:r w:rsidR="006653E1">
        <w:rPr>
          <w:rFonts w:ascii="Times New Roman" w:hAnsi="Times New Roman" w:cs="Times New Roman"/>
          <w:sz w:val="24"/>
          <w:szCs w:val="24"/>
        </w:rPr>
        <w:t>neumatologia.</w:t>
      </w:r>
      <w:r w:rsidR="00E911CF">
        <w:rPr>
          <w:rFonts w:ascii="Times New Roman" w:hAnsi="Times New Roman" w:cs="Times New Roman"/>
          <w:sz w:val="24"/>
          <w:szCs w:val="24"/>
        </w:rPr>
        <w:t xml:space="preserve"> </w:t>
      </w:r>
      <w:r w:rsidR="00994478">
        <w:rPr>
          <w:rFonts w:ascii="Times New Roman" w:hAnsi="Times New Roman" w:cs="Times New Roman"/>
          <w:sz w:val="24"/>
          <w:szCs w:val="24"/>
        </w:rPr>
        <w:t xml:space="preserve">De forma geral, a tradição oriental </w:t>
      </w:r>
      <w:r w:rsidR="002A02C6">
        <w:rPr>
          <w:rFonts w:ascii="Times New Roman" w:hAnsi="Times New Roman" w:cs="Times New Roman"/>
          <w:sz w:val="24"/>
          <w:szCs w:val="24"/>
        </w:rPr>
        <w:t xml:space="preserve">asseverou </w:t>
      </w:r>
      <w:r w:rsidR="000F33E1">
        <w:rPr>
          <w:rFonts w:ascii="Times New Roman" w:hAnsi="Times New Roman" w:cs="Times New Roman"/>
          <w:sz w:val="24"/>
          <w:szCs w:val="24"/>
        </w:rPr>
        <w:t>a pessoa do Pai como princípio absoluto do Espírito Santo.</w:t>
      </w:r>
      <w:r w:rsidR="006379D3">
        <w:rPr>
          <w:rFonts w:ascii="Times New Roman" w:hAnsi="Times New Roman" w:cs="Times New Roman"/>
          <w:sz w:val="24"/>
          <w:szCs w:val="24"/>
        </w:rPr>
        <w:t xml:space="preserve"> </w:t>
      </w:r>
      <w:r w:rsidR="0054601B">
        <w:rPr>
          <w:rFonts w:ascii="Times New Roman" w:hAnsi="Times New Roman" w:cs="Times New Roman"/>
          <w:sz w:val="24"/>
          <w:szCs w:val="24"/>
        </w:rPr>
        <w:t xml:space="preserve">Além disso, os Padres orientais </w:t>
      </w:r>
      <w:r w:rsidR="00D42075">
        <w:rPr>
          <w:rFonts w:ascii="Times New Roman" w:hAnsi="Times New Roman" w:cs="Times New Roman"/>
          <w:sz w:val="24"/>
          <w:szCs w:val="24"/>
        </w:rPr>
        <w:t xml:space="preserve">interpretaram </w:t>
      </w:r>
      <w:r w:rsidR="00620641">
        <w:rPr>
          <w:rFonts w:ascii="Times New Roman" w:hAnsi="Times New Roman" w:cs="Times New Roman"/>
          <w:sz w:val="24"/>
          <w:szCs w:val="24"/>
        </w:rPr>
        <w:t xml:space="preserve">a processão do Espírito sob o prisma </w:t>
      </w:r>
      <w:r w:rsidR="00F23172">
        <w:rPr>
          <w:rFonts w:ascii="Times New Roman" w:hAnsi="Times New Roman" w:cs="Times New Roman"/>
          <w:sz w:val="24"/>
          <w:szCs w:val="24"/>
        </w:rPr>
        <w:t>de sua revelação histórico salvífica.</w:t>
      </w:r>
      <w:r w:rsidR="001E2A9E">
        <w:rPr>
          <w:rFonts w:ascii="Times New Roman" w:hAnsi="Times New Roman" w:cs="Times New Roman"/>
          <w:sz w:val="24"/>
          <w:szCs w:val="24"/>
        </w:rPr>
        <w:t xml:space="preserve"> Ainda que </w:t>
      </w:r>
      <w:r w:rsidR="003E7D6D">
        <w:rPr>
          <w:rFonts w:ascii="Times New Roman" w:hAnsi="Times New Roman" w:cs="Times New Roman"/>
          <w:sz w:val="24"/>
          <w:szCs w:val="24"/>
        </w:rPr>
        <w:t>nos embates anti-heréticos</w:t>
      </w:r>
      <w:r w:rsidR="00AC4AAC">
        <w:rPr>
          <w:rFonts w:ascii="Times New Roman" w:hAnsi="Times New Roman" w:cs="Times New Roman"/>
          <w:sz w:val="24"/>
          <w:szCs w:val="24"/>
        </w:rPr>
        <w:t xml:space="preserve"> </w:t>
      </w:r>
      <w:r w:rsidR="00471952">
        <w:rPr>
          <w:rFonts w:ascii="Times New Roman" w:hAnsi="Times New Roman" w:cs="Times New Roman"/>
          <w:sz w:val="24"/>
          <w:szCs w:val="24"/>
        </w:rPr>
        <w:t xml:space="preserve">tenha se voltado para a dimensão imanente da Trindade, como é o caso de Cirilo de Jerusalém, </w:t>
      </w:r>
      <w:r w:rsidR="003579BA">
        <w:rPr>
          <w:rFonts w:ascii="Times New Roman" w:hAnsi="Times New Roman" w:cs="Times New Roman"/>
          <w:sz w:val="24"/>
          <w:szCs w:val="24"/>
        </w:rPr>
        <w:t xml:space="preserve">este paradigma de análise fará </w:t>
      </w:r>
      <w:r w:rsidR="002E416F">
        <w:rPr>
          <w:rFonts w:ascii="Times New Roman" w:hAnsi="Times New Roman" w:cs="Times New Roman"/>
          <w:sz w:val="24"/>
          <w:szCs w:val="24"/>
        </w:rPr>
        <w:t>fortuna na teologia ocidental.</w:t>
      </w:r>
      <w:r w:rsidR="001B75F6">
        <w:rPr>
          <w:rFonts w:ascii="Times New Roman" w:hAnsi="Times New Roman" w:cs="Times New Roman"/>
          <w:sz w:val="24"/>
          <w:szCs w:val="24"/>
        </w:rPr>
        <w:t xml:space="preserve"> Historicamente a</w:t>
      </w:r>
      <w:r w:rsidR="00F7589E">
        <w:rPr>
          <w:rFonts w:ascii="Times New Roman" w:hAnsi="Times New Roman" w:cs="Times New Roman"/>
          <w:sz w:val="24"/>
          <w:szCs w:val="24"/>
        </w:rPr>
        <w:t xml:space="preserve"> pneumatologia </w:t>
      </w:r>
      <w:r w:rsidR="001B75F6">
        <w:rPr>
          <w:rFonts w:ascii="Times New Roman" w:hAnsi="Times New Roman" w:cs="Times New Roman"/>
          <w:sz w:val="24"/>
          <w:szCs w:val="24"/>
        </w:rPr>
        <w:t xml:space="preserve">oriental precede </w:t>
      </w:r>
      <w:r w:rsidR="00917038">
        <w:rPr>
          <w:rFonts w:ascii="Times New Roman" w:hAnsi="Times New Roman" w:cs="Times New Roman"/>
          <w:sz w:val="24"/>
          <w:szCs w:val="24"/>
        </w:rPr>
        <w:t xml:space="preserve">a tradição ocidental. </w:t>
      </w:r>
      <w:r w:rsidR="007E4F5E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035B18">
        <w:rPr>
          <w:rFonts w:ascii="Times New Roman" w:hAnsi="Times New Roman" w:cs="Times New Roman"/>
          <w:sz w:val="24"/>
          <w:szCs w:val="24"/>
        </w:rPr>
        <w:t xml:space="preserve">esta </w:t>
      </w:r>
      <w:r w:rsidR="00F34148">
        <w:rPr>
          <w:rFonts w:ascii="Times New Roman" w:hAnsi="Times New Roman" w:cs="Times New Roman"/>
          <w:sz w:val="24"/>
          <w:szCs w:val="24"/>
        </w:rPr>
        <w:t xml:space="preserve">deu maior ênfase </w:t>
      </w:r>
      <w:r w:rsidR="002E05E9">
        <w:rPr>
          <w:rFonts w:ascii="Times New Roman" w:hAnsi="Times New Roman" w:cs="Times New Roman"/>
          <w:sz w:val="24"/>
          <w:szCs w:val="24"/>
        </w:rPr>
        <w:t xml:space="preserve">à </w:t>
      </w:r>
      <w:r w:rsidR="00315608">
        <w:rPr>
          <w:rFonts w:ascii="Times New Roman" w:hAnsi="Times New Roman" w:cs="Times New Roman"/>
          <w:sz w:val="24"/>
          <w:szCs w:val="24"/>
        </w:rPr>
        <w:t xml:space="preserve">Trindade imanente </w:t>
      </w:r>
      <w:r w:rsidR="005413F8">
        <w:rPr>
          <w:rFonts w:ascii="Times New Roman" w:hAnsi="Times New Roman" w:cs="Times New Roman"/>
          <w:sz w:val="24"/>
          <w:szCs w:val="24"/>
        </w:rPr>
        <w:t>em sua discussão sobre a processão do Espírito.</w:t>
      </w:r>
      <w:r w:rsidR="00761B49">
        <w:rPr>
          <w:rFonts w:ascii="Times New Roman" w:hAnsi="Times New Roman" w:cs="Times New Roman"/>
          <w:sz w:val="24"/>
          <w:szCs w:val="24"/>
        </w:rPr>
        <w:t xml:space="preserve"> </w:t>
      </w:r>
      <w:r w:rsidR="00CB2995">
        <w:rPr>
          <w:rFonts w:ascii="Times New Roman" w:hAnsi="Times New Roman" w:cs="Times New Roman"/>
          <w:sz w:val="24"/>
          <w:szCs w:val="24"/>
        </w:rPr>
        <w:t xml:space="preserve">O Pai será confirmado como </w:t>
      </w:r>
      <w:r w:rsidR="00F20A97">
        <w:rPr>
          <w:rFonts w:ascii="Times New Roman" w:hAnsi="Times New Roman" w:cs="Times New Roman"/>
          <w:sz w:val="24"/>
          <w:szCs w:val="24"/>
        </w:rPr>
        <w:t>princíp</w:t>
      </w:r>
      <w:r w:rsidR="005D66E1">
        <w:rPr>
          <w:rFonts w:ascii="Times New Roman" w:hAnsi="Times New Roman" w:cs="Times New Roman"/>
          <w:sz w:val="24"/>
          <w:szCs w:val="24"/>
        </w:rPr>
        <w:t xml:space="preserve">io excelente do </w:t>
      </w:r>
      <w:r w:rsidR="005D66E1">
        <w:rPr>
          <w:rFonts w:ascii="Times New Roman" w:hAnsi="Times New Roman" w:cs="Times New Roman"/>
          <w:sz w:val="24"/>
          <w:szCs w:val="24"/>
        </w:rPr>
        <w:lastRenderedPageBreak/>
        <w:t xml:space="preserve">Espírito Santo. Entretanto, apoiando-se </w:t>
      </w:r>
      <w:r w:rsidR="001C0627">
        <w:rPr>
          <w:rFonts w:ascii="Times New Roman" w:hAnsi="Times New Roman" w:cs="Times New Roman"/>
          <w:sz w:val="24"/>
          <w:szCs w:val="24"/>
        </w:rPr>
        <w:t xml:space="preserve">nas relações Pai-Filho e </w:t>
      </w:r>
      <w:r w:rsidR="000A38F1">
        <w:rPr>
          <w:rFonts w:ascii="Times New Roman" w:hAnsi="Times New Roman" w:cs="Times New Roman"/>
          <w:sz w:val="24"/>
          <w:szCs w:val="24"/>
        </w:rPr>
        <w:t xml:space="preserve">na cristologia, os Padres ocidentais </w:t>
      </w:r>
      <w:r w:rsidR="00A0435C">
        <w:rPr>
          <w:rFonts w:ascii="Times New Roman" w:hAnsi="Times New Roman" w:cs="Times New Roman"/>
          <w:sz w:val="24"/>
          <w:szCs w:val="24"/>
        </w:rPr>
        <w:t xml:space="preserve">não hesitarão em afirmar a participação do Filho </w:t>
      </w:r>
      <w:r w:rsidR="00AB72BD">
        <w:rPr>
          <w:rFonts w:ascii="Times New Roman" w:hAnsi="Times New Roman" w:cs="Times New Roman"/>
          <w:sz w:val="24"/>
          <w:szCs w:val="24"/>
        </w:rPr>
        <w:t>na processão do Espírito</w:t>
      </w:r>
      <w:r w:rsidR="00246D93">
        <w:rPr>
          <w:rFonts w:ascii="Times New Roman" w:hAnsi="Times New Roman" w:cs="Times New Roman"/>
          <w:sz w:val="24"/>
          <w:szCs w:val="24"/>
        </w:rPr>
        <w:t xml:space="preserve">. </w:t>
      </w:r>
      <w:r w:rsidR="00515D8E">
        <w:rPr>
          <w:rFonts w:ascii="Times New Roman" w:hAnsi="Times New Roman" w:cs="Times New Roman"/>
          <w:sz w:val="24"/>
          <w:szCs w:val="24"/>
        </w:rPr>
        <w:t xml:space="preserve">Nesse sentido reaparece </w:t>
      </w:r>
      <w:r w:rsidR="0085339A">
        <w:rPr>
          <w:rFonts w:ascii="Times New Roman" w:hAnsi="Times New Roman" w:cs="Times New Roman"/>
          <w:sz w:val="24"/>
          <w:szCs w:val="24"/>
        </w:rPr>
        <w:t xml:space="preserve">a importância </w:t>
      </w:r>
      <w:r w:rsidR="00307702">
        <w:rPr>
          <w:rFonts w:ascii="Times New Roman" w:hAnsi="Times New Roman" w:cs="Times New Roman"/>
          <w:sz w:val="24"/>
          <w:szCs w:val="24"/>
        </w:rPr>
        <w:t xml:space="preserve">da noção de amor; </w:t>
      </w:r>
      <w:r w:rsidR="00AA048E">
        <w:rPr>
          <w:rFonts w:ascii="Times New Roman" w:hAnsi="Times New Roman" w:cs="Times New Roman"/>
          <w:sz w:val="24"/>
          <w:szCs w:val="24"/>
        </w:rPr>
        <w:t>por concessão do Pai o Filho participa da processão do Espírito</w:t>
      </w:r>
      <w:r w:rsidR="003A2B66">
        <w:rPr>
          <w:rFonts w:ascii="Times New Roman" w:hAnsi="Times New Roman" w:cs="Times New Roman"/>
          <w:sz w:val="24"/>
          <w:szCs w:val="24"/>
        </w:rPr>
        <w:t xml:space="preserve"> no âmbito da comunhão que os une</w:t>
      </w:r>
      <w:r w:rsidR="00AA048E">
        <w:rPr>
          <w:rFonts w:ascii="Times New Roman" w:hAnsi="Times New Roman" w:cs="Times New Roman"/>
          <w:sz w:val="24"/>
          <w:szCs w:val="24"/>
        </w:rPr>
        <w:t>.</w:t>
      </w:r>
    </w:p>
    <w:p w:rsidR="009351FC" w:rsidRDefault="009351FC" w:rsidP="009351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Filioque nos Símbolos e no Magistério</w:t>
      </w:r>
    </w:p>
    <w:p w:rsidR="00BC7587" w:rsidRDefault="00F14CF0" w:rsidP="00F04C02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o Símbolo </w:t>
      </w:r>
      <w:r>
        <w:rPr>
          <w:rFonts w:ascii="Times New Roman" w:hAnsi="Times New Roman" w:cs="Times New Roman"/>
          <w:i/>
          <w:sz w:val="24"/>
          <w:szCs w:val="24"/>
        </w:rPr>
        <w:t>Quicumque</w:t>
      </w:r>
      <w:r>
        <w:rPr>
          <w:rFonts w:ascii="Times New Roman" w:hAnsi="Times New Roman" w:cs="Times New Roman"/>
          <w:sz w:val="24"/>
          <w:szCs w:val="24"/>
        </w:rPr>
        <w:t xml:space="preserve"> (430-450)</w:t>
      </w:r>
      <w:r w:rsidR="009B63D3">
        <w:rPr>
          <w:rFonts w:ascii="Times New Roman" w:hAnsi="Times New Roman" w:cs="Times New Roman"/>
          <w:sz w:val="24"/>
          <w:szCs w:val="24"/>
        </w:rPr>
        <w:t xml:space="preserve"> o </w:t>
      </w:r>
      <w:r w:rsidR="009B63D3">
        <w:rPr>
          <w:rFonts w:ascii="Times New Roman" w:hAnsi="Times New Roman" w:cs="Times New Roman"/>
          <w:i/>
          <w:sz w:val="24"/>
          <w:szCs w:val="24"/>
        </w:rPr>
        <w:t>Filioque</w:t>
      </w:r>
      <w:r w:rsidR="009B63D3">
        <w:rPr>
          <w:rFonts w:ascii="Times New Roman" w:hAnsi="Times New Roman" w:cs="Times New Roman"/>
          <w:sz w:val="24"/>
          <w:szCs w:val="24"/>
        </w:rPr>
        <w:t xml:space="preserve"> </w:t>
      </w:r>
      <w:r w:rsidR="000D16ED">
        <w:rPr>
          <w:rFonts w:ascii="Times New Roman" w:hAnsi="Times New Roman" w:cs="Times New Roman"/>
          <w:sz w:val="24"/>
          <w:szCs w:val="24"/>
        </w:rPr>
        <w:t xml:space="preserve">foi professado </w:t>
      </w:r>
      <w:r w:rsidR="000C0250">
        <w:rPr>
          <w:rFonts w:ascii="Times New Roman" w:hAnsi="Times New Roman" w:cs="Times New Roman"/>
          <w:sz w:val="24"/>
          <w:szCs w:val="24"/>
        </w:rPr>
        <w:t xml:space="preserve">por </w:t>
      </w:r>
      <w:r w:rsidR="00956DFA">
        <w:rPr>
          <w:rFonts w:ascii="Times New Roman" w:hAnsi="Times New Roman" w:cs="Times New Roman"/>
          <w:sz w:val="24"/>
          <w:szCs w:val="24"/>
        </w:rPr>
        <w:t>diversos Concílios, Sínodos e documentos papais.</w:t>
      </w:r>
      <w:r w:rsidR="00770AA5">
        <w:rPr>
          <w:rFonts w:ascii="Times New Roman" w:hAnsi="Times New Roman" w:cs="Times New Roman"/>
          <w:sz w:val="24"/>
          <w:szCs w:val="24"/>
        </w:rPr>
        <w:t xml:space="preserve"> </w:t>
      </w:r>
      <w:r w:rsidR="001B07EB">
        <w:rPr>
          <w:rFonts w:ascii="Times New Roman" w:hAnsi="Times New Roman" w:cs="Times New Roman"/>
          <w:sz w:val="24"/>
          <w:szCs w:val="24"/>
        </w:rPr>
        <w:t xml:space="preserve">Também </w:t>
      </w:r>
      <w:r w:rsidR="00793A88">
        <w:rPr>
          <w:rFonts w:ascii="Times New Roman" w:hAnsi="Times New Roman" w:cs="Times New Roman"/>
          <w:sz w:val="24"/>
          <w:szCs w:val="24"/>
        </w:rPr>
        <w:t>a liturgia latina o</w:t>
      </w:r>
      <w:r w:rsidR="006C4FC0">
        <w:rPr>
          <w:rFonts w:ascii="Times New Roman" w:hAnsi="Times New Roman" w:cs="Times New Roman"/>
          <w:sz w:val="24"/>
          <w:szCs w:val="24"/>
        </w:rPr>
        <w:t xml:space="preserve"> admitiu</w:t>
      </w:r>
      <w:r w:rsidR="00793A88">
        <w:rPr>
          <w:rFonts w:ascii="Times New Roman" w:hAnsi="Times New Roman" w:cs="Times New Roman"/>
          <w:sz w:val="24"/>
          <w:szCs w:val="24"/>
        </w:rPr>
        <w:t>, quando em 1014</w:t>
      </w:r>
      <w:r w:rsidR="00824828">
        <w:rPr>
          <w:rFonts w:ascii="Times New Roman" w:hAnsi="Times New Roman" w:cs="Times New Roman"/>
          <w:sz w:val="24"/>
          <w:szCs w:val="24"/>
        </w:rPr>
        <w:t xml:space="preserve"> o Credo</w:t>
      </w:r>
      <w:r w:rsidR="00466B93">
        <w:rPr>
          <w:rFonts w:ascii="Times New Roman" w:hAnsi="Times New Roman" w:cs="Times New Roman"/>
          <w:sz w:val="24"/>
          <w:szCs w:val="24"/>
        </w:rPr>
        <w:t xml:space="preserve">, contendo o </w:t>
      </w:r>
      <w:r w:rsidR="00466B93">
        <w:rPr>
          <w:rFonts w:ascii="Times New Roman" w:hAnsi="Times New Roman" w:cs="Times New Roman"/>
          <w:i/>
          <w:sz w:val="24"/>
          <w:szCs w:val="24"/>
        </w:rPr>
        <w:t>Filioque</w:t>
      </w:r>
      <w:r w:rsidR="006030C2">
        <w:rPr>
          <w:rFonts w:ascii="Times New Roman" w:hAnsi="Times New Roman" w:cs="Times New Roman"/>
          <w:sz w:val="24"/>
          <w:szCs w:val="24"/>
        </w:rPr>
        <w:t xml:space="preserve"> foi</w:t>
      </w:r>
      <w:r w:rsidR="00824828">
        <w:rPr>
          <w:rFonts w:ascii="Times New Roman" w:hAnsi="Times New Roman" w:cs="Times New Roman"/>
          <w:sz w:val="24"/>
          <w:szCs w:val="24"/>
        </w:rPr>
        <w:t xml:space="preserve"> incluído na </w:t>
      </w:r>
      <w:r w:rsidR="004D2959">
        <w:rPr>
          <w:rFonts w:ascii="Times New Roman" w:hAnsi="Times New Roman" w:cs="Times New Roman"/>
          <w:sz w:val="24"/>
          <w:szCs w:val="24"/>
        </w:rPr>
        <w:t>celebração da Missa</w:t>
      </w:r>
      <w:r w:rsidR="002132DA">
        <w:rPr>
          <w:rFonts w:ascii="Times New Roman" w:hAnsi="Times New Roman" w:cs="Times New Roman"/>
          <w:sz w:val="24"/>
          <w:szCs w:val="24"/>
        </w:rPr>
        <w:t xml:space="preserve"> ocidental (cf. </w:t>
      </w:r>
      <w:r w:rsidR="00A95AE7">
        <w:rPr>
          <w:rFonts w:ascii="Times New Roman" w:hAnsi="Times New Roman" w:cs="Times New Roman"/>
          <w:sz w:val="24"/>
          <w:szCs w:val="24"/>
        </w:rPr>
        <w:t>p. 353).</w:t>
      </w:r>
    </w:p>
    <w:p w:rsidR="00A95AE7" w:rsidRDefault="00F47ADE" w:rsidP="00F04C02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Oriente pode-se identificar certa resistência ao </w:t>
      </w:r>
      <w:r>
        <w:rPr>
          <w:rFonts w:ascii="Times New Roman" w:hAnsi="Times New Roman" w:cs="Times New Roman"/>
          <w:i/>
          <w:sz w:val="24"/>
          <w:szCs w:val="24"/>
        </w:rPr>
        <w:t>Filioque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C54">
        <w:rPr>
          <w:rFonts w:ascii="Times New Roman" w:hAnsi="Times New Roman" w:cs="Times New Roman"/>
          <w:sz w:val="24"/>
          <w:szCs w:val="24"/>
        </w:rPr>
        <w:t>conforme atestam</w:t>
      </w:r>
      <w:r w:rsidR="00652F44">
        <w:rPr>
          <w:rFonts w:ascii="Times New Roman" w:hAnsi="Times New Roman" w:cs="Times New Roman"/>
          <w:sz w:val="24"/>
          <w:szCs w:val="24"/>
        </w:rPr>
        <w:t xml:space="preserve"> sua omissão pelo</w:t>
      </w:r>
      <w:r>
        <w:rPr>
          <w:rFonts w:ascii="Times New Roman" w:hAnsi="Times New Roman" w:cs="Times New Roman"/>
          <w:sz w:val="24"/>
          <w:szCs w:val="24"/>
        </w:rPr>
        <w:t xml:space="preserve"> II Concílio de Nicéia (787)</w:t>
      </w:r>
      <w:r w:rsidR="00652F44">
        <w:rPr>
          <w:rFonts w:ascii="Times New Roman" w:hAnsi="Times New Roman" w:cs="Times New Roman"/>
          <w:sz w:val="24"/>
          <w:szCs w:val="24"/>
        </w:rPr>
        <w:t xml:space="preserve"> e </w:t>
      </w:r>
      <w:r w:rsidR="009A6D62">
        <w:rPr>
          <w:rFonts w:ascii="Times New Roman" w:hAnsi="Times New Roman" w:cs="Times New Roman"/>
          <w:sz w:val="24"/>
          <w:szCs w:val="24"/>
        </w:rPr>
        <w:t>a pneumatologia do patriarca Fócio</w:t>
      </w:r>
      <w:r w:rsidR="00256EEE">
        <w:rPr>
          <w:rFonts w:ascii="Times New Roman" w:hAnsi="Times New Roman" w:cs="Times New Roman"/>
          <w:sz w:val="24"/>
          <w:szCs w:val="24"/>
        </w:rPr>
        <w:t>, que o negava radicalmente (cf. idem).</w:t>
      </w:r>
    </w:p>
    <w:p w:rsidR="003D00B8" w:rsidRDefault="003A6411" w:rsidP="00F04C02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Tentativas </w:t>
      </w:r>
      <w:r w:rsidR="009110D6">
        <w:rPr>
          <w:rFonts w:ascii="Times New Roman" w:hAnsi="Times New Roman" w:cs="Times New Roman"/>
          <w:sz w:val="24"/>
          <w:szCs w:val="24"/>
        </w:rPr>
        <w:t xml:space="preserve">infecundas </w:t>
      </w:r>
      <w:r>
        <w:rPr>
          <w:rFonts w:ascii="Times New Roman" w:hAnsi="Times New Roman" w:cs="Times New Roman"/>
          <w:sz w:val="24"/>
          <w:szCs w:val="24"/>
        </w:rPr>
        <w:t>de superação das</w:t>
      </w:r>
      <w:r w:rsidR="00B843FC">
        <w:rPr>
          <w:rFonts w:ascii="Times New Roman" w:hAnsi="Times New Roman" w:cs="Times New Roman"/>
          <w:sz w:val="24"/>
          <w:szCs w:val="24"/>
        </w:rPr>
        <w:t xml:space="preserve"> diverg</w:t>
      </w:r>
      <w:r>
        <w:rPr>
          <w:rFonts w:ascii="Times New Roman" w:hAnsi="Times New Roman" w:cs="Times New Roman"/>
          <w:sz w:val="24"/>
          <w:szCs w:val="24"/>
        </w:rPr>
        <w:t xml:space="preserve">ências entre Oriente e Ocidente </w:t>
      </w:r>
      <w:r w:rsidR="00AB67B9">
        <w:rPr>
          <w:rFonts w:ascii="Times New Roman" w:hAnsi="Times New Roman" w:cs="Times New Roman"/>
          <w:sz w:val="24"/>
          <w:szCs w:val="24"/>
        </w:rPr>
        <w:t>encontram-se nos concílio de Lião (1274) e de Florença (1439-1445).</w:t>
      </w:r>
      <w:r w:rsidR="009110D6">
        <w:rPr>
          <w:rFonts w:ascii="Times New Roman" w:hAnsi="Times New Roman" w:cs="Times New Roman"/>
          <w:sz w:val="24"/>
          <w:szCs w:val="24"/>
        </w:rPr>
        <w:t xml:space="preserve"> Com </w:t>
      </w:r>
      <w:r w:rsidR="00747DB3">
        <w:rPr>
          <w:rFonts w:ascii="Times New Roman" w:hAnsi="Times New Roman" w:cs="Times New Roman"/>
          <w:sz w:val="24"/>
          <w:szCs w:val="24"/>
        </w:rPr>
        <w:t xml:space="preserve">efeito, o </w:t>
      </w:r>
      <w:r w:rsidR="00747DB3">
        <w:rPr>
          <w:rFonts w:ascii="Times New Roman" w:hAnsi="Times New Roman" w:cs="Times New Roman"/>
          <w:i/>
          <w:sz w:val="24"/>
          <w:szCs w:val="24"/>
        </w:rPr>
        <w:t xml:space="preserve">background </w:t>
      </w:r>
      <w:r w:rsidR="00747DB3">
        <w:rPr>
          <w:rFonts w:ascii="Times New Roman" w:hAnsi="Times New Roman" w:cs="Times New Roman"/>
          <w:sz w:val="24"/>
          <w:szCs w:val="24"/>
        </w:rPr>
        <w:t xml:space="preserve">da definição de Florença é a doutrina do </w:t>
      </w:r>
      <w:r w:rsidR="00747DB3">
        <w:rPr>
          <w:rFonts w:ascii="Times New Roman" w:hAnsi="Times New Roman" w:cs="Times New Roman"/>
          <w:i/>
          <w:sz w:val="24"/>
          <w:szCs w:val="24"/>
        </w:rPr>
        <w:t>principaliter</w:t>
      </w:r>
      <w:r w:rsidR="00747DB3">
        <w:rPr>
          <w:rFonts w:ascii="Times New Roman" w:hAnsi="Times New Roman" w:cs="Times New Roman"/>
          <w:sz w:val="24"/>
          <w:szCs w:val="24"/>
        </w:rPr>
        <w:t xml:space="preserve"> de Agostinho (cf. p. 355).</w:t>
      </w:r>
    </w:p>
    <w:p w:rsidR="00EA7173" w:rsidRDefault="00BB6B30" w:rsidP="003D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</w:t>
      </w:r>
      <w:r w:rsidR="000B08BC">
        <w:rPr>
          <w:rFonts w:ascii="Times New Roman" w:hAnsi="Times New Roman" w:cs="Times New Roman"/>
          <w:sz w:val="24"/>
          <w:szCs w:val="24"/>
        </w:rPr>
        <w:t xml:space="preserve"> e Ocidente</w:t>
      </w:r>
      <w:r>
        <w:rPr>
          <w:rFonts w:ascii="Times New Roman" w:hAnsi="Times New Roman" w:cs="Times New Roman"/>
          <w:sz w:val="24"/>
          <w:szCs w:val="24"/>
        </w:rPr>
        <w:t xml:space="preserve"> apresentam diferenças consideráveis em relação a diversos aspectos da teologia.</w:t>
      </w:r>
      <w:r w:rsidR="004E231F">
        <w:rPr>
          <w:rFonts w:ascii="Times New Roman" w:hAnsi="Times New Roman" w:cs="Times New Roman"/>
          <w:sz w:val="24"/>
          <w:szCs w:val="24"/>
        </w:rPr>
        <w:t xml:space="preserve"> Isso é igualmente marcante</w:t>
      </w:r>
      <w:r w:rsidR="004631B0">
        <w:rPr>
          <w:rFonts w:ascii="Times New Roman" w:hAnsi="Times New Roman" w:cs="Times New Roman"/>
          <w:sz w:val="24"/>
          <w:szCs w:val="24"/>
        </w:rPr>
        <w:t xml:space="preserve"> na pneumatologia.</w:t>
      </w:r>
      <w:r w:rsidR="00624F87">
        <w:rPr>
          <w:rFonts w:ascii="Times New Roman" w:hAnsi="Times New Roman" w:cs="Times New Roman"/>
          <w:sz w:val="24"/>
          <w:szCs w:val="24"/>
        </w:rPr>
        <w:t xml:space="preserve"> Com efeito, </w:t>
      </w:r>
      <w:r w:rsidR="00542220">
        <w:rPr>
          <w:rFonts w:ascii="Times New Roman" w:hAnsi="Times New Roman" w:cs="Times New Roman"/>
          <w:sz w:val="24"/>
          <w:szCs w:val="24"/>
        </w:rPr>
        <w:t>as consequência</w:t>
      </w:r>
      <w:r w:rsidR="001F5DBD">
        <w:rPr>
          <w:rFonts w:ascii="Times New Roman" w:hAnsi="Times New Roman" w:cs="Times New Roman"/>
          <w:sz w:val="24"/>
          <w:szCs w:val="24"/>
        </w:rPr>
        <w:t>s</w:t>
      </w:r>
      <w:r w:rsidR="00542220">
        <w:rPr>
          <w:rFonts w:ascii="Times New Roman" w:hAnsi="Times New Roman" w:cs="Times New Roman"/>
          <w:sz w:val="24"/>
          <w:szCs w:val="24"/>
        </w:rPr>
        <w:t xml:space="preserve"> histórica</w:t>
      </w:r>
      <w:r w:rsidR="001F5DBD">
        <w:rPr>
          <w:rFonts w:ascii="Times New Roman" w:hAnsi="Times New Roman" w:cs="Times New Roman"/>
          <w:sz w:val="24"/>
          <w:szCs w:val="24"/>
        </w:rPr>
        <w:t>s</w:t>
      </w:r>
      <w:r w:rsidR="00542220">
        <w:rPr>
          <w:rFonts w:ascii="Times New Roman" w:hAnsi="Times New Roman" w:cs="Times New Roman"/>
          <w:sz w:val="24"/>
          <w:szCs w:val="24"/>
        </w:rPr>
        <w:t xml:space="preserve"> do </w:t>
      </w:r>
      <w:r w:rsidR="00542220">
        <w:rPr>
          <w:rFonts w:ascii="Times New Roman" w:hAnsi="Times New Roman" w:cs="Times New Roman"/>
          <w:i/>
          <w:sz w:val="24"/>
          <w:szCs w:val="24"/>
        </w:rPr>
        <w:t>Filioque</w:t>
      </w:r>
      <w:r w:rsidR="001F5DBD">
        <w:rPr>
          <w:rFonts w:ascii="Times New Roman" w:hAnsi="Times New Roman" w:cs="Times New Roman"/>
          <w:sz w:val="24"/>
          <w:szCs w:val="24"/>
        </w:rPr>
        <w:t xml:space="preserve"> revelam </w:t>
      </w:r>
      <w:r w:rsidR="000637D9">
        <w:rPr>
          <w:rFonts w:ascii="Times New Roman" w:hAnsi="Times New Roman" w:cs="Times New Roman"/>
          <w:sz w:val="24"/>
          <w:szCs w:val="24"/>
        </w:rPr>
        <w:t xml:space="preserve">as proporções que </w:t>
      </w:r>
      <w:r w:rsidR="009F6866">
        <w:rPr>
          <w:rFonts w:ascii="Times New Roman" w:hAnsi="Times New Roman" w:cs="Times New Roman"/>
          <w:sz w:val="24"/>
          <w:szCs w:val="24"/>
        </w:rPr>
        <w:t xml:space="preserve">as divergências </w:t>
      </w:r>
      <w:r w:rsidR="00B14218">
        <w:rPr>
          <w:rFonts w:ascii="Times New Roman" w:hAnsi="Times New Roman" w:cs="Times New Roman"/>
          <w:sz w:val="24"/>
          <w:szCs w:val="24"/>
        </w:rPr>
        <w:t xml:space="preserve">teológicas </w:t>
      </w:r>
      <w:r w:rsidR="00B97143">
        <w:rPr>
          <w:rFonts w:ascii="Times New Roman" w:hAnsi="Times New Roman" w:cs="Times New Roman"/>
          <w:sz w:val="24"/>
          <w:szCs w:val="24"/>
        </w:rPr>
        <w:t>atingiram no seio de ambas as tradições.</w:t>
      </w:r>
      <w:r w:rsidR="003B5853">
        <w:rPr>
          <w:rFonts w:ascii="Times New Roman" w:hAnsi="Times New Roman" w:cs="Times New Roman"/>
          <w:sz w:val="24"/>
          <w:szCs w:val="24"/>
        </w:rPr>
        <w:t xml:space="preserve"> </w:t>
      </w:r>
      <w:r w:rsidR="003070D0">
        <w:rPr>
          <w:rFonts w:ascii="Times New Roman" w:hAnsi="Times New Roman" w:cs="Times New Roman"/>
          <w:sz w:val="24"/>
          <w:szCs w:val="24"/>
        </w:rPr>
        <w:t>Cumpre observar</w:t>
      </w:r>
      <w:r w:rsidR="00351984">
        <w:rPr>
          <w:rFonts w:ascii="Times New Roman" w:hAnsi="Times New Roman" w:cs="Times New Roman"/>
          <w:sz w:val="24"/>
          <w:szCs w:val="24"/>
        </w:rPr>
        <w:t xml:space="preserve">, que </w:t>
      </w:r>
      <w:r w:rsidR="00BC5C53">
        <w:rPr>
          <w:rFonts w:ascii="Times New Roman" w:hAnsi="Times New Roman" w:cs="Times New Roman"/>
          <w:sz w:val="24"/>
          <w:szCs w:val="24"/>
        </w:rPr>
        <w:t>uma vez bem entendidas, as proposições</w:t>
      </w:r>
      <w:r w:rsidR="00EF4D30">
        <w:rPr>
          <w:rFonts w:ascii="Times New Roman" w:hAnsi="Times New Roman" w:cs="Times New Roman"/>
          <w:sz w:val="24"/>
          <w:szCs w:val="24"/>
        </w:rPr>
        <w:t xml:space="preserve"> discordantes</w:t>
      </w:r>
      <w:r w:rsidR="00BC5C53">
        <w:rPr>
          <w:rFonts w:ascii="Times New Roman" w:hAnsi="Times New Roman" w:cs="Times New Roman"/>
          <w:sz w:val="24"/>
          <w:szCs w:val="24"/>
        </w:rPr>
        <w:t xml:space="preserve"> </w:t>
      </w:r>
      <w:r w:rsidR="0049029B">
        <w:rPr>
          <w:rFonts w:ascii="Times New Roman" w:hAnsi="Times New Roman" w:cs="Times New Roman"/>
          <w:sz w:val="24"/>
          <w:szCs w:val="24"/>
        </w:rPr>
        <w:t>podem ser harmonizadas</w:t>
      </w:r>
      <w:r w:rsidR="00EF4D30">
        <w:rPr>
          <w:rFonts w:ascii="Times New Roman" w:hAnsi="Times New Roman" w:cs="Times New Roman"/>
          <w:sz w:val="24"/>
          <w:szCs w:val="24"/>
        </w:rPr>
        <w:t xml:space="preserve"> </w:t>
      </w:r>
      <w:r w:rsidR="00C75958">
        <w:rPr>
          <w:rFonts w:ascii="Times New Roman" w:hAnsi="Times New Roman" w:cs="Times New Roman"/>
          <w:sz w:val="24"/>
          <w:szCs w:val="24"/>
        </w:rPr>
        <w:t>segundo eixos te</w:t>
      </w:r>
      <w:r w:rsidR="00025CD8">
        <w:rPr>
          <w:rFonts w:ascii="Times New Roman" w:hAnsi="Times New Roman" w:cs="Times New Roman"/>
          <w:sz w:val="24"/>
          <w:szCs w:val="24"/>
        </w:rPr>
        <w:t xml:space="preserve">ológicos comuns de compreensão, ainda que no Ocidente tenha predominado </w:t>
      </w:r>
      <w:r w:rsidR="00F2256E">
        <w:rPr>
          <w:rFonts w:ascii="Times New Roman" w:hAnsi="Times New Roman" w:cs="Times New Roman"/>
          <w:sz w:val="24"/>
          <w:szCs w:val="24"/>
        </w:rPr>
        <w:t>a pneumatologia de matriz agostiniana.</w:t>
      </w:r>
    </w:p>
    <w:p w:rsidR="00EA7173" w:rsidRDefault="00EA7173" w:rsidP="00EA71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questão na atualidade</w:t>
      </w:r>
    </w:p>
    <w:p w:rsidR="00C46B7B" w:rsidRDefault="002A6B18" w:rsidP="00244B25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tendência da teologia católica </w:t>
      </w:r>
      <w:r w:rsidR="00DF091F">
        <w:rPr>
          <w:rFonts w:ascii="Times New Roman" w:hAnsi="Times New Roman" w:cs="Times New Roman"/>
          <w:sz w:val="24"/>
          <w:szCs w:val="24"/>
        </w:rPr>
        <w:t xml:space="preserve">é antes ressaltar a compatibilidade e a complementaridade </w:t>
      </w:r>
      <w:r w:rsidR="00C01920">
        <w:rPr>
          <w:rFonts w:ascii="Times New Roman" w:hAnsi="Times New Roman" w:cs="Times New Roman"/>
          <w:sz w:val="24"/>
          <w:szCs w:val="24"/>
        </w:rPr>
        <w:t>das fórmulas oriental e ocidental” (p. 356).</w:t>
      </w:r>
    </w:p>
    <w:p w:rsidR="00C01920" w:rsidRDefault="00E72B7D" w:rsidP="00244B25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atual tentativa de conciliação não está aquém </w:t>
      </w:r>
      <w:r w:rsidR="0093545E">
        <w:rPr>
          <w:rFonts w:ascii="Times New Roman" w:hAnsi="Times New Roman" w:cs="Times New Roman"/>
          <w:sz w:val="24"/>
          <w:szCs w:val="24"/>
        </w:rPr>
        <w:t xml:space="preserve">de mal entendidos, sobretudo </w:t>
      </w:r>
      <w:r w:rsidR="004454A0">
        <w:rPr>
          <w:rFonts w:ascii="Times New Roman" w:hAnsi="Times New Roman" w:cs="Times New Roman"/>
          <w:sz w:val="24"/>
          <w:szCs w:val="24"/>
        </w:rPr>
        <w:t xml:space="preserve">no que diz respeito à má compreensão </w:t>
      </w:r>
      <w:r w:rsidR="00DD2BC4">
        <w:rPr>
          <w:rFonts w:ascii="Times New Roman" w:hAnsi="Times New Roman" w:cs="Times New Roman"/>
          <w:sz w:val="24"/>
          <w:szCs w:val="24"/>
        </w:rPr>
        <w:t xml:space="preserve">da relação entre o </w:t>
      </w:r>
      <w:r w:rsidR="00DD2BC4">
        <w:rPr>
          <w:rFonts w:ascii="Times New Roman" w:hAnsi="Times New Roman" w:cs="Times New Roman"/>
          <w:i/>
          <w:sz w:val="24"/>
          <w:szCs w:val="24"/>
        </w:rPr>
        <w:t>ekporeusis</w:t>
      </w:r>
      <w:r w:rsidR="00DD2BC4">
        <w:rPr>
          <w:rFonts w:ascii="Times New Roman" w:hAnsi="Times New Roman" w:cs="Times New Roman"/>
          <w:sz w:val="24"/>
          <w:szCs w:val="24"/>
        </w:rPr>
        <w:t xml:space="preserve"> grego e a </w:t>
      </w:r>
      <w:r w:rsidR="00DD2BC4">
        <w:rPr>
          <w:rFonts w:ascii="Times New Roman" w:hAnsi="Times New Roman" w:cs="Times New Roman"/>
          <w:i/>
          <w:sz w:val="24"/>
          <w:szCs w:val="24"/>
        </w:rPr>
        <w:t>processio</w:t>
      </w:r>
      <w:r w:rsidR="00DD2BC4">
        <w:rPr>
          <w:rFonts w:ascii="Times New Roman" w:hAnsi="Times New Roman" w:cs="Times New Roman"/>
          <w:sz w:val="24"/>
          <w:szCs w:val="24"/>
        </w:rPr>
        <w:t xml:space="preserve"> dos latinos (cf. idem).</w:t>
      </w:r>
    </w:p>
    <w:p w:rsidR="00DD2BC4" w:rsidRDefault="00122276" w:rsidP="00244B25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Interpretação “ecumênica” do Símbolo de Constantinopla: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E5EC1">
        <w:rPr>
          <w:rFonts w:ascii="Times New Roman" w:hAnsi="Times New Roman" w:cs="Times New Roman"/>
          <w:sz w:val="24"/>
          <w:szCs w:val="24"/>
        </w:rPr>
        <w:t>‘pelo Filho</w:t>
      </w:r>
      <w:r w:rsidR="004B4C25">
        <w:rPr>
          <w:rFonts w:ascii="Times New Roman" w:hAnsi="Times New Roman" w:cs="Times New Roman"/>
          <w:sz w:val="24"/>
          <w:szCs w:val="24"/>
        </w:rPr>
        <w:t xml:space="preserve">’ é uma explicação do símbolo que não tem porque ser contrária a ele, como também o </w:t>
      </w:r>
      <w:r w:rsidR="004B4C25">
        <w:rPr>
          <w:rFonts w:ascii="Times New Roman" w:hAnsi="Times New Roman" w:cs="Times New Roman"/>
          <w:i/>
          <w:sz w:val="24"/>
          <w:szCs w:val="24"/>
        </w:rPr>
        <w:t>Filioque</w:t>
      </w:r>
      <w:r w:rsidR="004B4C25">
        <w:rPr>
          <w:rFonts w:ascii="Times New Roman" w:hAnsi="Times New Roman" w:cs="Times New Roman"/>
          <w:sz w:val="24"/>
          <w:szCs w:val="24"/>
        </w:rPr>
        <w:t xml:space="preserve"> não tem que ser contrário</w:t>
      </w:r>
      <w:r w:rsidR="00FC3310">
        <w:rPr>
          <w:rFonts w:ascii="Times New Roman" w:hAnsi="Times New Roman" w:cs="Times New Roman"/>
          <w:sz w:val="24"/>
          <w:szCs w:val="24"/>
        </w:rPr>
        <w:t xml:space="preserve"> à monarquia do Pai</w:t>
      </w:r>
      <w:r w:rsidR="006476CB">
        <w:rPr>
          <w:rFonts w:ascii="Times New Roman" w:hAnsi="Times New Roman" w:cs="Times New Roman"/>
          <w:sz w:val="24"/>
          <w:szCs w:val="24"/>
        </w:rPr>
        <w:t xml:space="preserve">, fonte de toda a Trindade, </w:t>
      </w:r>
      <w:r w:rsidR="002178CD">
        <w:rPr>
          <w:rFonts w:ascii="Times New Roman" w:hAnsi="Times New Roman" w:cs="Times New Roman"/>
          <w:sz w:val="24"/>
          <w:szCs w:val="24"/>
        </w:rPr>
        <w:t>única origem do Filho e do Espírito Santo” (idem).</w:t>
      </w:r>
    </w:p>
    <w:p w:rsidR="002178CD" w:rsidRDefault="00B13272" w:rsidP="00244B25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Pontifício Conselho para a Unidade dos Cristãos</w:t>
      </w:r>
      <w:r w:rsidR="0082273F">
        <w:rPr>
          <w:rFonts w:ascii="Times New Roman" w:hAnsi="Times New Roman" w:cs="Times New Roman"/>
          <w:b/>
          <w:sz w:val="24"/>
          <w:szCs w:val="24"/>
        </w:rPr>
        <w:t>:</w:t>
      </w:r>
      <w:r w:rsidR="0082273F">
        <w:rPr>
          <w:rFonts w:ascii="Times New Roman" w:hAnsi="Times New Roman" w:cs="Times New Roman"/>
          <w:sz w:val="24"/>
          <w:szCs w:val="24"/>
        </w:rPr>
        <w:t xml:space="preserve"> </w:t>
      </w:r>
      <w:r w:rsidR="00673E38">
        <w:rPr>
          <w:rFonts w:ascii="Times New Roman" w:hAnsi="Times New Roman" w:cs="Times New Roman"/>
          <w:sz w:val="24"/>
          <w:szCs w:val="24"/>
        </w:rPr>
        <w:t>em declaração de 13 de setembro de 1955</w:t>
      </w:r>
      <w:r w:rsidR="00073791">
        <w:rPr>
          <w:rFonts w:ascii="Times New Roman" w:hAnsi="Times New Roman" w:cs="Times New Roman"/>
          <w:sz w:val="24"/>
          <w:szCs w:val="24"/>
        </w:rPr>
        <w:t xml:space="preserve"> salvaguardou</w:t>
      </w:r>
      <w:r w:rsidR="006C0CEF">
        <w:rPr>
          <w:rFonts w:ascii="Times New Roman" w:hAnsi="Times New Roman" w:cs="Times New Roman"/>
          <w:sz w:val="24"/>
          <w:szCs w:val="24"/>
        </w:rPr>
        <w:t xml:space="preserve"> o caráter trinitário das relações intradivinas. </w:t>
      </w:r>
      <w:r w:rsidR="00892590">
        <w:rPr>
          <w:rFonts w:ascii="Times New Roman" w:hAnsi="Times New Roman" w:cs="Times New Roman"/>
          <w:sz w:val="24"/>
          <w:szCs w:val="24"/>
        </w:rPr>
        <w:t>Portanto, “do mesmo modo</w:t>
      </w:r>
      <w:r w:rsidR="003C100B">
        <w:rPr>
          <w:rFonts w:ascii="Times New Roman" w:hAnsi="Times New Roman" w:cs="Times New Roman"/>
          <w:sz w:val="24"/>
          <w:szCs w:val="24"/>
        </w:rPr>
        <w:t xml:space="preserve"> que o Pai é caracterizado</w:t>
      </w:r>
      <w:r w:rsidR="008B3E5B">
        <w:rPr>
          <w:rFonts w:ascii="Times New Roman" w:hAnsi="Times New Roman" w:cs="Times New Roman"/>
          <w:sz w:val="24"/>
          <w:szCs w:val="24"/>
        </w:rPr>
        <w:t xml:space="preserve"> como Pai pelo Filho que ele gera</w:t>
      </w:r>
      <w:r w:rsidR="00F72A75">
        <w:rPr>
          <w:rFonts w:ascii="Times New Roman" w:hAnsi="Times New Roman" w:cs="Times New Roman"/>
          <w:sz w:val="24"/>
          <w:szCs w:val="24"/>
        </w:rPr>
        <w:t>, o Espírito, que tem sua origem do Pai</w:t>
      </w:r>
      <w:r w:rsidR="00C5672B">
        <w:rPr>
          <w:rFonts w:ascii="Times New Roman" w:hAnsi="Times New Roman" w:cs="Times New Roman"/>
          <w:sz w:val="24"/>
          <w:szCs w:val="24"/>
        </w:rPr>
        <w:t>, caracteriza em modo</w:t>
      </w:r>
      <w:r w:rsidR="00BF18B0">
        <w:rPr>
          <w:rFonts w:ascii="Times New Roman" w:hAnsi="Times New Roman" w:cs="Times New Roman"/>
          <w:sz w:val="24"/>
          <w:szCs w:val="24"/>
        </w:rPr>
        <w:t xml:space="preserve"> trinitário</w:t>
      </w:r>
      <w:r w:rsidR="008D07D2">
        <w:rPr>
          <w:rFonts w:ascii="Times New Roman" w:hAnsi="Times New Roman" w:cs="Times New Roman"/>
          <w:sz w:val="24"/>
          <w:szCs w:val="24"/>
        </w:rPr>
        <w:t xml:space="preserve"> o Filho em sua relação com o Pai” (p. 357).</w:t>
      </w:r>
    </w:p>
    <w:p w:rsidR="0084245F" w:rsidRDefault="00E46B39" w:rsidP="00244B25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231B1">
        <w:rPr>
          <w:rFonts w:ascii="Times New Roman" w:hAnsi="Times New Roman" w:cs="Times New Roman"/>
          <w:sz w:val="24"/>
          <w:szCs w:val="24"/>
        </w:rPr>
        <w:t>A relação Pai-Filho</w:t>
      </w:r>
      <w:r w:rsidR="001C1D78">
        <w:rPr>
          <w:rFonts w:ascii="Times New Roman" w:hAnsi="Times New Roman" w:cs="Times New Roman"/>
          <w:sz w:val="24"/>
          <w:szCs w:val="24"/>
        </w:rPr>
        <w:t xml:space="preserve"> não pode ser considerada com independência do Espírito</w:t>
      </w:r>
      <w:r w:rsidR="00291A59">
        <w:rPr>
          <w:rFonts w:ascii="Times New Roman" w:hAnsi="Times New Roman" w:cs="Times New Roman"/>
          <w:sz w:val="24"/>
          <w:szCs w:val="24"/>
        </w:rPr>
        <w:t>, o dom mútuo de amor em que se unem e se amam” (idem).</w:t>
      </w:r>
    </w:p>
    <w:p w:rsidR="002F35B8" w:rsidRDefault="002F35B8" w:rsidP="00244B25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0602D">
        <w:rPr>
          <w:rFonts w:ascii="Times New Roman" w:hAnsi="Times New Roman" w:cs="Times New Roman"/>
          <w:sz w:val="24"/>
          <w:szCs w:val="24"/>
        </w:rPr>
        <w:t>A cristologia e a pneumatologia nunca podem ser separadas.</w:t>
      </w:r>
      <w:r w:rsidR="00D24949">
        <w:rPr>
          <w:rFonts w:ascii="Times New Roman" w:hAnsi="Times New Roman" w:cs="Times New Roman"/>
          <w:sz w:val="24"/>
          <w:szCs w:val="24"/>
        </w:rPr>
        <w:t xml:space="preserve"> Portanto, a reflexão sobre o </w:t>
      </w:r>
      <w:r w:rsidR="00D24949">
        <w:rPr>
          <w:rFonts w:ascii="Times New Roman" w:hAnsi="Times New Roman" w:cs="Times New Roman"/>
          <w:i/>
          <w:sz w:val="24"/>
          <w:szCs w:val="24"/>
        </w:rPr>
        <w:t>Filioque</w:t>
      </w:r>
      <w:r w:rsidR="00C252A8">
        <w:rPr>
          <w:rFonts w:ascii="Times New Roman" w:hAnsi="Times New Roman" w:cs="Times New Roman"/>
          <w:sz w:val="24"/>
          <w:szCs w:val="24"/>
        </w:rPr>
        <w:t xml:space="preserve"> abre uma série de perspectivas que não se esgotam na doutrina trinitária” (p. 360).</w:t>
      </w:r>
    </w:p>
    <w:p w:rsidR="002F7E27" w:rsidRDefault="00DE74E2" w:rsidP="002F7E2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atual busca por harmonização doutrinária em relação à questão pneumatológica denota </w:t>
      </w:r>
      <w:r w:rsidR="00A11BD5">
        <w:rPr>
          <w:rFonts w:ascii="Times New Roman" w:hAnsi="Times New Roman" w:cs="Times New Roman"/>
          <w:sz w:val="24"/>
          <w:szCs w:val="24"/>
        </w:rPr>
        <w:t xml:space="preserve">o empenho ecumênico </w:t>
      </w:r>
      <w:r w:rsidR="00BA2A85">
        <w:rPr>
          <w:rFonts w:ascii="Times New Roman" w:hAnsi="Times New Roman" w:cs="Times New Roman"/>
          <w:sz w:val="24"/>
          <w:szCs w:val="24"/>
        </w:rPr>
        <w:t>desempenhado pela Igreja nos últimos decênios.</w:t>
      </w:r>
      <w:r w:rsidR="000918A6">
        <w:rPr>
          <w:rFonts w:ascii="Times New Roman" w:hAnsi="Times New Roman" w:cs="Times New Roman"/>
          <w:sz w:val="24"/>
          <w:szCs w:val="24"/>
        </w:rPr>
        <w:t xml:space="preserve"> </w:t>
      </w:r>
      <w:r w:rsidR="00D721FA">
        <w:rPr>
          <w:rFonts w:ascii="Times New Roman" w:hAnsi="Times New Roman" w:cs="Times New Roman"/>
          <w:sz w:val="24"/>
          <w:szCs w:val="24"/>
        </w:rPr>
        <w:t xml:space="preserve">Como no passado, tal propósito não está </w:t>
      </w:r>
      <w:r w:rsidR="00FC2799">
        <w:rPr>
          <w:rFonts w:ascii="Times New Roman" w:hAnsi="Times New Roman" w:cs="Times New Roman"/>
          <w:sz w:val="24"/>
          <w:szCs w:val="24"/>
        </w:rPr>
        <w:t>imune de</w:t>
      </w:r>
      <w:r w:rsidR="00D33170">
        <w:rPr>
          <w:rFonts w:ascii="Times New Roman" w:hAnsi="Times New Roman" w:cs="Times New Roman"/>
          <w:sz w:val="24"/>
          <w:szCs w:val="24"/>
        </w:rPr>
        <w:t xml:space="preserve"> mal entendidos </w:t>
      </w:r>
      <w:r w:rsidR="00177D63">
        <w:rPr>
          <w:rFonts w:ascii="Times New Roman" w:hAnsi="Times New Roman" w:cs="Times New Roman"/>
          <w:sz w:val="24"/>
          <w:szCs w:val="24"/>
        </w:rPr>
        <w:t xml:space="preserve">e </w:t>
      </w:r>
      <w:r w:rsidR="007C797A">
        <w:rPr>
          <w:rFonts w:ascii="Times New Roman" w:hAnsi="Times New Roman" w:cs="Times New Roman"/>
          <w:sz w:val="24"/>
          <w:szCs w:val="24"/>
        </w:rPr>
        <w:t>incompreensões.</w:t>
      </w:r>
      <w:r w:rsidR="00DF0567">
        <w:rPr>
          <w:rFonts w:ascii="Times New Roman" w:hAnsi="Times New Roman" w:cs="Times New Roman"/>
          <w:sz w:val="24"/>
          <w:szCs w:val="24"/>
        </w:rPr>
        <w:t xml:space="preserve"> Isso se dá</w:t>
      </w:r>
      <w:r w:rsidR="00ED539B">
        <w:rPr>
          <w:rFonts w:ascii="Times New Roman" w:hAnsi="Times New Roman" w:cs="Times New Roman"/>
          <w:sz w:val="24"/>
          <w:szCs w:val="24"/>
        </w:rPr>
        <w:t xml:space="preserve"> particularmente </w:t>
      </w:r>
      <w:r w:rsidR="002A4BC9">
        <w:rPr>
          <w:rFonts w:ascii="Times New Roman" w:hAnsi="Times New Roman" w:cs="Times New Roman"/>
          <w:sz w:val="24"/>
          <w:szCs w:val="24"/>
        </w:rPr>
        <w:t>no que diz respeito ao significado preciso</w:t>
      </w:r>
      <w:r w:rsidR="00B36903">
        <w:rPr>
          <w:rFonts w:ascii="Times New Roman" w:hAnsi="Times New Roman" w:cs="Times New Roman"/>
          <w:sz w:val="24"/>
          <w:szCs w:val="24"/>
        </w:rPr>
        <w:t xml:space="preserve"> e original</w:t>
      </w:r>
      <w:r w:rsidR="007C797A">
        <w:rPr>
          <w:rFonts w:ascii="Times New Roman" w:hAnsi="Times New Roman" w:cs="Times New Roman"/>
          <w:sz w:val="24"/>
          <w:szCs w:val="24"/>
        </w:rPr>
        <w:t xml:space="preserve"> dos termos empregados pel</w:t>
      </w:r>
      <w:r w:rsidR="00DF0567">
        <w:rPr>
          <w:rFonts w:ascii="Times New Roman" w:hAnsi="Times New Roman" w:cs="Times New Roman"/>
          <w:sz w:val="24"/>
          <w:szCs w:val="24"/>
        </w:rPr>
        <w:t xml:space="preserve">as </w:t>
      </w:r>
      <w:r w:rsidR="00E75BB5">
        <w:rPr>
          <w:rFonts w:ascii="Times New Roman" w:hAnsi="Times New Roman" w:cs="Times New Roman"/>
          <w:sz w:val="24"/>
          <w:szCs w:val="24"/>
        </w:rPr>
        <w:t xml:space="preserve">diferentes tradições </w:t>
      </w:r>
      <w:r w:rsidR="0065185D">
        <w:rPr>
          <w:rFonts w:ascii="Times New Roman" w:hAnsi="Times New Roman" w:cs="Times New Roman"/>
          <w:sz w:val="24"/>
          <w:szCs w:val="24"/>
        </w:rPr>
        <w:t>em sua pneumatologia.</w:t>
      </w:r>
      <w:r w:rsidR="009A5551">
        <w:rPr>
          <w:rFonts w:ascii="Times New Roman" w:hAnsi="Times New Roman" w:cs="Times New Roman"/>
          <w:sz w:val="24"/>
          <w:szCs w:val="24"/>
        </w:rPr>
        <w:t xml:space="preserve"> </w:t>
      </w:r>
      <w:r w:rsidR="00F92A76">
        <w:rPr>
          <w:rFonts w:ascii="Times New Roman" w:hAnsi="Times New Roman" w:cs="Times New Roman"/>
          <w:sz w:val="24"/>
          <w:szCs w:val="24"/>
        </w:rPr>
        <w:t xml:space="preserve">É necessário </w:t>
      </w:r>
      <w:r w:rsidR="005C23E0">
        <w:rPr>
          <w:rFonts w:ascii="Times New Roman" w:hAnsi="Times New Roman" w:cs="Times New Roman"/>
          <w:sz w:val="24"/>
          <w:szCs w:val="24"/>
        </w:rPr>
        <w:t xml:space="preserve">esclarecer </w:t>
      </w:r>
      <w:r w:rsidR="00544D0A">
        <w:rPr>
          <w:rFonts w:ascii="Times New Roman" w:hAnsi="Times New Roman" w:cs="Times New Roman"/>
          <w:sz w:val="24"/>
          <w:szCs w:val="24"/>
        </w:rPr>
        <w:t xml:space="preserve">a </w:t>
      </w:r>
      <w:r w:rsidR="00B8444A">
        <w:rPr>
          <w:rFonts w:ascii="Times New Roman" w:hAnsi="Times New Roman" w:cs="Times New Roman"/>
          <w:sz w:val="24"/>
          <w:szCs w:val="24"/>
        </w:rPr>
        <w:t xml:space="preserve">congruência subjacente </w:t>
      </w:r>
      <w:r w:rsidR="00FF61F9">
        <w:rPr>
          <w:rFonts w:ascii="Times New Roman" w:hAnsi="Times New Roman" w:cs="Times New Roman"/>
          <w:sz w:val="24"/>
          <w:szCs w:val="24"/>
        </w:rPr>
        <w:t>às afirmações dogmáticas</w:t>
      </w:r>
      <w:r w:rsidR="000C6D92">
        <w:rPr>
          <w:rFonts w:ascii="Times New Roman" w:hAnsi="Times New Roman" w:cs="Times New Roman"/>
          <w:sz w:val="24"/>
          <w:szCs w:val="24"/>
        </w:rPr>
        <w:t xml:space="preserve">. </w:t>
      </w:r>
      <w:r w:rsidR="00D55D4B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395723">
        <w:rPr>
          <w:rFonts w:ascii="Times New Roman" w:hAnsi="Times New Roman" w:cs="Times New Roman"/>
          <w:sz w:val="24"/>
          <w:szCs w:val="24"/>
        </w:rPr>
        <w:t xml:space="preserve">o elo </w:t>
      </w:r>
      <w:r w:rsidR="006D0A40">
        <w:rPr>
          <w:rFonts w:ascii="Times New Roman" w:hAnsi="Times New Roman" w:cs="Times New Roman"/>
          <w:sz w:val="24"/>
          <w:szCs w:val="24"/>
        </w:rPr>
        <w:t xml:space="preserve">comum </w:t>
      </w:r>
      <w:r w:rsidR="00FA6FCB">
        <w:rPr>
          <w:rFonts w:ascii="Times New Roman" w:hAnsi="Times New Roman" w:cs="Times New Roman"/>
          <w:sz w:val="24"/>
          <w:szCs w:val="24"/>
        </w:rPr>
        <w:t xml:space="preserve">consiste </w:t>
      </w:r>
      <w:r w:rsidR="003942C0">
        <w:rPr>
          <w:rFonts w:ascii="Times New Roman" w:hAnsi="Times New Roman" w:cs="Times New Roman"/>
          <w:sz w:val="24"/>
          <w:szCs w:val="24"/>
        </w:rPr>
        <w:t xml:space="preserve">na </w:t>
      </w:r>
      <w:r w:rsidR="001E0E18">
        <w:rPr>
          <w:rFonts w:ascii="Times New Roman" w:hAnsi="Times New Roman" w:cs="Times New Roman"/>
          <w:sz w:val="24"/>
          <w:szCs w:val="24"/>
        </w:rPr>
        <w:t>afirmação do caráter trinitário das relações intradivinas.</w:t>
      </w:r>
      <w:r w:rsidR="00961EDB">
        <w:rPr>
          <w:rFonts w:ascii="Times New Roman" w:hAnsi="Times New Roman" w:cs="Times New Roman"/>
          <w:sz w:val="24"/>
          <w:szCs w:val="24"/>
        </w:rPr>
        <w:t xml:space="preserve"> </w:t>
      </w:r>
      <w:r w:rsidR="00E04208">
        <w:rPr>
          <w:rFonts w:ascii="Times New Roman" w:hAnsi="Times New Roman" w:cs="Times New Roman"/>
          <w:sz w:val="24"/>
          <w:szCs w:val="24"/>
        </w:rPr>
        <w:t>O</w:t>
      </w:r>
      <w:r w:rsidR="00766E99">
        <w:rPr>
          <w:rFonts w:ascii="Times New Roman" w:hAnsi="Times New Roman" w:cs="Times New Roman"/>
          <w:sz w:val="24"/>
          <w:szCs w:val="24"/>
        </w:rPr>
        <w:t xml:space="preserve"> </w:t>
      </w:r>
      <w:r w:rsidR="00ED009A">
        <w:rPr>
          <w:rFonts w:ascii="Times New Roman" w:hAnsi="Times New Roman" w:cs="Times New Roman"/>
          <w:sz w:val="24"/>
          <w:szCs w:val="24"/>
        </w:rPr>
        <w:t>contato</w:t>
      </w:r>
      <w:r w:rsidR="00443116">
        <w:rPr>
          <w:rFonts w:ascii="Times New Roman" w:hAnsi="Times New Roman" w:cs="Times New Roman"/>
          <w:sz w:val="24"/>
          <w:szCs w:val="24"/>
        </w:rPr>
        <w:t xml:space="preserve"> sadio</w:t>
      </w:r>
      <w:r w:rsidR="00ED009A">
        <w:rPr>
          <w:rFonts w:ascii="Times New Roman" w:hAnsi="Times New Roman" w:cs="Times New Roman"/>
          <w:sz w:val="24"/>
          <w:szCs w:val="24"/>
        </w:rPr>
        <w:t xml:space="preserve"> entre cristologia e pneumatologia contribuirá</w:t>
      </w:r>
      <w:r w:rsidR="0027686D">
        <w:rPr>
          <w:rFonts w:ascii="Times New Roman" w:hAnsi="Times New Roman" w:cs="Times New Roman"/>
          <w:sz w:val="24"/>
          <w:szCs w:val="24"/>
        </w:rPr>
        <w:t>,</w:t>
      </w:r>
      <w:r w:rsidR="00ED009A">
        <w:rPr>
          <w:rFonts w:ascii="Times New Roman" w:hAnsi="Times New Roman" w:cs="Times New Roman"/>
          <w:sz w:val="24"/>
          <w:szCs w:val="24"/>
        </w:rPr>
        <w:t xml:space="preserve"> </w:t>
      </w:r>
      <w:r w:rsidR="00E97C7B">
        <w:rPr>
          <w:rFonts w:ascii="Times New Roman" w:hAnsi="Times New Roman" w:cs="Times New Roman"/>
          <w:sz w:val="24"/>
          <w:szCs w:val="24"/>
        </w:rPr>
        <w:t xml:space="preserve">para que </w:t>
      </w:r>
      <w:r w:rsidR="0033167D">
        <w:rPr>
          <w:rFonts w:ascii="Times New Roman" w:hAnsi="Times New Roman" w:cs="Times New Roman"/>
          <w:sz w:val="24"/>
          <w:szCs w:val="24"/>
        </w:rPr>
        <w:t xml:space="preserve">a essência da verdade da fé seja confirmada como critério de unidade. Deste modo, </w:t>
      </w:r>
      <w:r w:rsidR="00E00256">
        <w:rPr>
          <w:rFonts w:ascii="Times New Roman" w:hAnsi="Times New Roman" w:cs="Times New Roman"/>
          <w:sz w:val="24"/>
          <w:szCs w:val="24"/>
        </w:rPr>
        <w:t>se experimentar</w:t>
      </w:r>
      <w:r w:rsidR="00264C3E">
        <w:rPr>
          <w:rFonts w:ascii="Times New Roman" w:hAnsi="Times New Roman" w:cs="Times New Roman"/>
          <w:sz w:val="24"/>
          <w:szCs w:val="24"/>
        </w:rPr>
        <w:t xml:space="preserve">á </w:t>
      </w:r>
      <w:r w:rsidR="00811B1F">
        <w:rPr>
          <w:rFonts w:ascii="Times New Roman" w:hAnsi="Times New Roman" w:cs="Times New Roman"/>
          <w:sz w:val="24"/>
          <w:szCs w:val="24"/>
        </w:rPr>
        <w:t>concretamente os efeitos da noçã</w:t>
      </w:r>
      <w:r w:rsidR="00E00256">
        <w:rPr>
          <w:rFonts w:ascii="Times New Roman" w:hAnsi="Times New Roman" w:cs="Times New Roman"/>
          <w:sz w:val="24"/>
          <w:szCs w:val="24"/>
        </w:rPr>
        <w:t xml:space="preserve">o de amor aplicada ao Espírito. </w:t>
      </w:r>
      <w:r w:rsidR="0066250F">
        <w:rPr>
          <w:rFonts w:ascii="Times New Roman" w:hAnsi="Times New Roman" w:cs="Times New Roman"/>
          <w:sz w:val="24"/>
          <w:szCs w:val="24"/>
        </w:rPr>
        <w:t xml:space="preserve">De fato </w:t>
      </w:r>
      <w:r w:rsidR="00CE70CF">
        <w:rPr>
          <w:rFonts w:ascii="Times New Roman" w:hAnsi="Times New Roman" w:cs="Times New Roman"/>
          <w:sz w:val="24"/>
          <w:szCs w:val="24"/>
        </w:rPr>
        <w:t xml:space="preserve">a unidade </w:t>
      </w:r>
      <w:r w:rsidR="00B0565D">
        <w:rPr>
          <w:rFonts w:ascii="Times New Roman" w:hAnsi="Times New Roman" w:cs="Times New Roman"/>
          <w:sz w:val="24"/>
          <w:szCs w:val="24"/>
        </w:rPr>
        <w:t xml:space="preserve">que ele garante nas relações Pai-Filho </w:t>
      </w:r>
      <w:r w:rsidR="0066349F">
        <w:rPr>
          <w:rFonts w:ascii="Times New Roman" w:hAnsi="Times New Roman" w:cs="Times New Roman"/>
          <w:sz w:val="24"/>
          <w:szCs w:val="24"/>
        </w:rPr>
        <w:t>refulgirá</w:t>
      </w:r>
      <w:r w:rsidR="00FB28C8">
        <w:rPr>
          <w:rFonts w:ascii="Times New Roman" w:hAnsi="Times New Roman" w:cs="Times New Roman"/>
          <w:sz w:val="24"/>
          <w:szCs w:val="24"/>
        </w:rPr>
        <w:t xml:space="preserve"> historicamente</w:t>
      </w:r>
      <w:r w:rsidR="0066349F">
        <w:rPr>
          <w:rFonts w:ascii="Times New Roman" w:hAnsi="Times New Roman" w:cs="Times New Roman"/>
          <w:sz w:val="24"/>
          <w:szCs w:val="24"/>
        </w:rPr>
        <w:t xml:space="preserve"> </w:t>
      </w:r>
      <w:r w:rsidR="00F917D5">
        <w:rPr>
          <w:rFonts w:ascii="Times New Roman" w:hAnsi="Times New Roman" w:cs="Times New Roman"/>
          <w:sz w:val="24"/>
          <w:szCs w:val="24"/>
        </w:rPr>
        <w:t xml:space="preserve">também </w:t>
      </w:r>
      <w:r w:rsidR="00B22B3B">
        <w:rPr>
          <w:rFonts w:ascii="Times New Roman" w:hAnsi="Times New Roman" w:cs="Times New Roman"/>
          <w:sz w:val="24"/>
          <w:szCs w:val="24"/>
        </w:rPr>
        <w:t>em sua Igreja.</w:t>
      </w:r>
    </w:p>
    <w:p w:rsidR="009E0017" w:rsidRDefault="009E0017" w:rsidP="009E0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17" w:rsidRDefault="009E0017" w:rsidP="009E0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17" w:rsidRDefault="009E0017" w:rsidP="009E00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</w:t>
      </w:r>
    </w:p>
    <w:p w:rsidR="009E0017" w:rsidRPr="009E0017" w:rsidRDefault="009E0017" w:rsidP="009E0017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9E0017">
        <w:rPr>
          <w:rFonts w:ascii="Times New Roman" w:hAnsi="Times New Roman" w:cs="Times New Roman"/>
          <w:sz w:val="24"/>
          <w:szCs w:val="24"/>
        </w:rPr>
        <w:t xml:space="preserve">LADARIA, Luis. </w:t>
      </w:r>
      <w:r w:rsidRPr="009E0017">
        <w:rPr>
          <w:rFonts w:ascii="Times New Roman" w:hAnsi="Times New Roman" w:cs="Times New Roman"/>
          <w:b/>
          <w:sz w:val="24"/>
          <w:szCs w:val="24"/>
        </w:rPr>
        <w:t xml:space="preserve">O Deus vivo e verdadeiro. </w:t>
      </w:r>
      <w:r w:rsidRPr="009E0017">
        <w:rPr>
          <w:rFonts w:ascii="Times New Roman" w:hAnsi="Times New Roman" w:cs="Times New Roman"/>
          <w:sz w:val="24"/>
          <w:szCs w:val="24"/>
        </w:rPr>
        <w:t>O mistério da Trindade. São Paulo: Loyola, 2005, p. 323-360.</w:t>
      </w:r>
    </w:p>
    <w:p w:rsidR="009E0017" w:rsidRPr="009E0017" w:rsidRDefault="009E0017" w:rsidP="009E0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017" w:rsidRPr="009E0017" w:rsidSect="009131E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1A" w:rsidRDefault="001E391A" w:rsidP="009131E8">
      <w:pPr>
        <w:spacing w:after="0" w:line="240" w:lineRule="auto"/>
      </w:pPr>
      <w:r>
        <w:separator/>
      </w:r>
    </w:p>
  </w:endnote>
  <w:endnote w:type="continuationSeparator" w:id="1">
    <w:p w:rsidR="001E391A" w:rsidRDefault="001E391A" w:rsidP="0091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1A" w:rsidRDefault="001E391A" w:rsidP="009131E8">
      <w:pPr>
        <w:spacing w:after="0" w:line="240" w:lineRule="auto"/>
      </w:pPr>
      <w:r>
        <w:separator/>
      </w:r>
    </w:p>
  </w:footnote>
  <w:footnote w:type="continuationSeparator" w:id="1">
    <w:p w:rsidR="001E391A" w:rsidRDefault="001E391A" w:rsidP="009131E8">
      <w:pPr>
        <w:spacing w:after="0" w:line="240" w:lineRule="auto"/>
      </w:pPr>
      <w:r>
        <w:continuationSeparator/>
      </w:r>
    </w:p>
  </w:footnote>
  <w:footnote w:id="2">
    <w:p w:rsidR="009131E8" w:rsidRPr="00D164C0" w:rsidRDefault="009131E8">
      <w:pPr>
        <w:pStyle w:val="Textodenotaderodap"/>
        <w:rPr>
          <w:rFonts w:ascii="Times New Roman" w:hAnsi="Times New Roman" w:cs="Times New Roman"/>
        </w:rPr>
      </w:pPr>
      <w:r w:rsidRPr="00D164C0">
        <w:rPr>
          <w:rStyle w:val="Refdenotaderodap"/>
          <w:rFonts w:ascii="Times New Roman" w:hAnsi="Times New Roman" w:cs="Times New Roman"/>
        </w:rPr>
        <w:footnoteRef/>
      </w:r>
      <w:r w:rsidR="00D164C0" w:rsidRPr="00D164C0">
        <w:rPr>
          <w:rFonts w:ascii="Times New Roman" w:hAnsi="Times New Roman" w:cs="Times New Roman"/>
        </w:rPr>
        <w:t xml:space="preserve"> </w:t>
      </w:r>
      <w:r w:rsidR="00A3276F" w:rsidRPr="00D164C0">
        <w:rPr>
          <w:rFonts w:ascii="Times New Roman" w:hAnsi="Times New Roman" w:cs="Times New Roman"/>
        </w:rPr>
        <w:t xml:space="preserve">LADARIA, Luis. </w:t>
      </w:r>
      <w:r w:rsidR="00A3276F" w:rsidRPr="00D164C0">
        <w:rPr>
          <w:rFonts w:ascii="Times New Roman" w:hAnsi="Times New Roman" w:cs="Times New Roman"/>
          <w:b/>
        </w:rPr>
        <w:t xml:space="preserve">O Deus vivo e verdadeiro. </w:t>
      </w:r>
      <w:r w:rsidR="00A3276F" w:rsidRPr="00D164C0">
        <w:rPr>
          <w:rFonts w:ascii="Times New Roman" w:hAnsi="Times New Roman" w:cs="Times New Roman"/>
        </w:rPr>
        <w:t>O mistério da Trindade. São Paulo: Loyola, 2005, p. 323-360.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21"/>
    <w:multiLevelType w:val="hybridMultilevel"/>
    <w:tmpl w:val="9490CA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65D"/>
    <w:multiLevelType w:val="hybridMultilevel"/>
    <w:tmpl w:val="FF52997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0751D8"/>
    <w:multiLevelType w:val="hybridMultilevel"/>
    <w:tmpl w:val="0C1CF582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E730C5C"/>
    <w:multiLevelType w:val="hybridMultilevel"/>
    <w:tmpl w:val="8E2EFA24"/>
    <w:lvl w:ilvl="0" w:tplc="0416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7177D2C"/>
    <w:multiLevelType w:val="hybridMultilevel"/>
    <w:tmpl w:val="A6C2E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E78"/>
    <w:multiLevelType w:val="hybridMultilevel"/>
    <w:tmpl w:val="14649C54"/>
    <w:lvl w:ilvl="0" w:tplc="0416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00D56A7"/>
    <w:multiLevelType w:val="hybridMultilevel"/>
    <w:tmpl w:val="F8DA51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0369"/>
    <w:multiLevelType w:val="hybridMultilevel"/>
    <w:tmpl w:val="1EF628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01DD6"/>
    <w:multiLevelType w:val="hybridMultilevel"/>
    <w:tmpl w:val="B134CCD2"/>
    <w:lvl w:ilvl="0" w:tplc="27CE4F8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11367"/>
    <w:multiLevelType w:val="hybridMultilevel"/>
    <w:tmpl w:val="2C24B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56A89"/>
    <w:multiLevelType w:val="hybridMultilevel"/>
    <w:tmpl w:val="A07E6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84C0E"/>
    <w:multiLevelType w:val="hybridMultilevel"/>
    <w:tmpl w:val="06040A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D7552"/>
    <w:multiLevelType w:val="hybridMultilevel"/>
    <w:tmpl w:val="50BA59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2679B"/>
    <w:multiLevelType w:val="hybridMultilevel"/>
    <w:tmpl w:val="CFDE15A4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12E3BF6"/>
    <w:multiLevelType w:val="hybridMultilevel"/>
    <w:tmpl w:val="3AEE3424"/>
    <w:lvl w:ilvl="0" w:tplc="0416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>
    <w:nsid w:val="74EA7451"/>
    <w:multiLevelType w:val="hybridMultilevel"/>
    <w:tmpl w:val="2C9240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D052A"/>
    <w:multiLevelType w:val="hybridMultilevel"/>
    <w:tmpl w:val="AA8671F2"/>
    <w:lvl w:ilvl="0" w:tplc="0416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77485AD1"/>
    <w:multiLevelType w:val="hybridMultilevel"/>
    <w:tmpl w:val="A350E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1E8"/>
    <w:rsid w:val="00003FC3"/>
    <w:rsid w:val="0000689A"/>
    <w:rsid w:val="00010675"/>
    <w:rsid w:val="00015CDE"/>
    <w:rsid w:val="00020C15"/>
    <w:rsid w:val="00021168"/>
    <w:rsid w:val="00025CD8"/>
    <w:rsid w:val="000267C8"/>
    <w:rsid w:val="000267F5"/>
    <w:rsid w:val="000313F0"/>
    <w:rsid w:val="000338AB"/>
    <w:rsid w:val="00035B18"/>
    <w:rsid w:val="000409D1"/>
    <w:rsid w:val="0004200E"/>
    <w:rsid w:val="00044C34"/>
    <w:rsid w:val="00046A05"/>
    <w:rsid w:val="000507A7"/>
    <w:rsid w:val="00050CE8"/>
    <w:rsid w:val="00055D51"/>
    <w:rsid w:val="00056E82"/>
    <w:rsid w:val="0005779D"/>
    <w:rsid w:val="000637D9"/>
    <w:rsid w:val="00064FA1"/>
    <w:rsid w:val="00071B5E"/>
    <w:rsid w:val="00073791"/>
    <w:rsid w:val="0007469E"/>
    <w:rsid w:val="00075DFE"/>
    <w:rsid w:val="00080259"/>
    <w:rsid w:val="00084F4A"/>
    <w:rsid w:val="000918A6"/>
    <w:rsid w:val="00092CE5"/>
    <w:rsid w:val="000963C7"/>
    <w:rsid w:val="000A1641"/>
    <w:rsid w:val="000A1E7A"/>
    <w:rsid w:val="000A38F1"/>
    <w:rsid w:val="000A50EC"/>
    <w:rsid w:val="000B08BC"/>
    <w:rsid w:val="000B62AE"/>
    <w:rsid w:val="000B7812"/>
    <w:rsid w:val="000C0250"/>
    <w:rsid w:val="000C05B9"/>
    <w:rsid w:val="000C152F"/>
    <w:rsid w:val="000C3564"/>
    <w:rsid w:val="000C6D92"/>
    <w:rsid w:val="000D16ED"/>
    <w:rsid w:val="000D2811"/>
    <w:rsid w:val="000F2777"/>
    <w:rsid w:val="000F33DF"/>
    <w:rsid w:val="000F33E1"/>
    <w:rsid w:val="000F408B"/>
    <w:rsid w:val="001037B8"/>
    <w:rsid w:val="001041AA"/>
    <w:rsid w:val="00104C8E"/>
    <w:rsid w:val="00104CE4"/>
    <w:rsid w:val="0011002F"/>
    <w:rsid w:val="00113C20"/>
    <w:rsid w:val="00120545"/>
    <w:rsid w:val="00122276"/>
    <w:rsid w:val="00125324"/>
    <w:rsid w:val="00125798"/>
    <w:rsid w:val="001266C1"/>
    <w:rsid w:val="00126768"/>
    <w:rsid w:val="00134C6A"/>
    <w:rsid w:val="00134EDF"/>
    <w:rsid w:val="00136006"/>
    <w:rsid w:val="0013685A"/>
    <w:rsid w:val="0014006E"/>
    <w:rsid w:val="00141F99"/>
    <w:rsid w:val="00142A36"/>
    <w:rsid w:val="001436E9"/>
    <w:rsid w:val="00151BBA"/>
    <w:rsid w:val="0015229E"/>
    <w:rsid w:val="00167998"/>
    <w:rsid w:val="001723A5"/>
    <w:rsid w:val="00173E86"/>
    <w:rsid w:val="00175930"/>
    <w:rsid w:val="00176909"/>
    <w:rsid w:val="00177D63"/>
    <w:rsid w:val="0018360A"/>
    <w:rsid w:val="00185440"/>
    <w:rsid w:val="00191AB7"/>
    <w:rsid w:val="00193D15"/>
    <w:rsid w:val="001A0AA5"/>
    <w:rsid w:val="001A2D42"/>
    <w:rsid w:val="001A2DAC"/>
    <w:rsid w:val="001A2EE3"/>
    <w:rsid w:val="001A4525"/>
    <w:rsid w:val="001A4B4F"/>
    <w:rsid w:val="001B07EB"/>
    <w:rsid w:val="001B3802"/>
    <w:rsid w:val="001B43A1"/>
    <w:rsid w:val="001B6112"/>
    <w:rsid w:val="001B7231"/>
    <w:rsid w:val="001B7303"/>
    <w:rsid w:val="001B7340"/>
    <w:rsid w:val="001B75F6"/>
    <w:rsid w:val="001C0627"/>
    <w:rsid w:val="001C1D78"/>
    <w:rsid w:val="001C3F69"/>
    <w:rsid w:val="001C67C8"/>
    <w:rsid w:val="001D1832"/>
    <w:rsid w:val="001D2D03"/>
    <w:rsid w:val="001D477B"/>
    <w:rsid w:val="001D6A97"/>
    <w:rsid w:val="001E0E18"/>
    <w:rsid w:val="001E1215"/>
    <w:rsid w:val="001E2A9E"/>
    <w:rsid w:val="001E391A"/>
    <w:rsid w:val="001E4E7D"/>
    <w:rsid w:val="001E5A2E"/>
    <w:rsid w:val="001E5B32"/>
    <w:rsid w:val="001E5EC1"/>
    <w:rsid w:val="001E6F18"/>
    <w:rsid w:val="001F0BBA"/>
    <w:rsid w:val="001F2833"/>
    <w:rsid w:val="001F3F16"/>
    <w:rsid w:val="001F5DBD"/>
    <w:rsid w:val="0020073F"/>
    <w:rsid w:val="00202BB2"/>
    <w:rsid w:val="00204766"/>
    <w:rsid w:val="00206599"/>
    <w:rsid w:val="00207C30"/>
    <w:rsid w:val="00207EF9"/>
    <w:rsid w:val="002132DA"/>
    <w:rsid w:val="00214105"/>
    <w:rsid w:val="002178CD"/>
    <w:rsid w:val="00217B7A"/>
    <w:rsid w:val="00217F52"/>
    <w:rsid w:val="00221A71"/>
    <w:rsid w:val="00223C71"/>
    <w:rsid w:val="002265C2"/>
    <w:rsid w:val="00226F0A"/>
    <w:rsid w:val="00230633"/>
    <w:rsid w:val="00231949"/>
    <w:rsid w:val="00233D39"/>
    <w:rsid w:val="00235404"/>
    <w:rsid w:val="00235780"/>
    <w:rsid w:val="00244B25"/>
    <w:rsid w:val="00246AC7"/>
    <w:rsid w:val="00246D93"/>
    <w:rsid w:val="0024709B"/>
    <w:rsid w:val="00251148"/>
    <w:rsid w:val="0025118E"/>
    <w:rsid w:val="00251F6D"/>
    <w:rsid w:val="0025618E"/>
    <w:rsid w:val="00256B97"/>
    <w:rsid w:val="00256EEE"/>
    <w:rsid w:val="00264C3E"/>
    <w:rsid w:val="002660DC"/>
    <w:rsid w:val="00266940"/>
    <w:rsid w:val="0027262B"/>
    <w:rsid w:val="0027686D"/>
    <w:rsid w:val="00285AA8"/>
    <w:rsid w:val="00291A59"/>
    <w:rsid w:val="00292062"/>
    <w:rsid w:val="00293C69"/>
    <w:rsid w:val="00297118"/>
    <w:rsid w:val="00297EC2"/>
    <w:rsid w:val="002A02C6"/>
    <w:rsid w:val="002A4BC9"/>
    <w:rsid w:val="002A6B18"/>
    <w:rsid w:val="002A7955"/>
    <w:rsid w:val="002A7FD1"/>
    <w:rsid w:val="002B0945"/>
    <w:rsid w:val="002B43A9"/>
    <w:rsid w:val="002B495A"/>
    <w:rsid w:val="002B59A0"/>
    <w:rsid w:val="002B6BC2"/>
    <w:rsid w:val="002C01F7"/>
    <w:rsid w:val="002C04D4"/>
    <w:rsid w:val="002C677E"/>
    <w:rsid w:val="002D1A66"/>
    <w:rsid w:val="002E05E9"/>
    <w:rsid w:val="002E143A"/>
    <w:rsid w:val="002E1E53"/>
    <w:rsid w:val="002E416F"/>
    <w:rsid w:val="002E6D46"/>
    <w:rsid w:val="002E7163"/>
    <w:rsid w:val="002E7CB6"/>
    <w:rsid w:val="002F1186"/>
    <w:rsid w:val="002F1635"/>
    <w:rsid w:val="002F35B8"/>
    <w:rsid w:val="002F5674"/>
    <w:rsid w:val="002F6A54"/>
    <w:rsid w:val="002F7E27"/>
    <w:rsid w:val="00301229"/>
    <w:rsid w:val="003030EE"/>
    <w:rsid w:val="00303C27"/>
    <w:rsid w:val="00303F7B"/>
    <w:rsid w:val="0030475E"/>
    <w:rsid w:val="003070D0"/>
    <w:rsid w:val="0030746C"/>
    <w:rsid w:val="00307702"/>
    <w:rsid w:val="00310D51"/>
    <w:rsid w:val="00312F8D"/>
    <w:rsid w:val="0031416B"/>
    <w:rsid w:val="00315608"/>
    <w:rsid w:val="00320324"/>
    <w:rsid w:val="0032105B"/>
    <w:rsid w:val="0033167D"/>
    <w:rsid w:val="00331EAE"/>
    <w:rsid w:val="0033304B"/>
    <w:rsid w:val="00337F2C"/>
    <w:rsid w:val="00342195"/>
    <w:rsid w:val="003477AE"/>
    <w:rsid w:val="00351000"/>
    <w:rsid w:val="00351984"/>
    <w:rsid w:val="003525C4"/>
    <w:rsid w:val="00352F38"/>
    <w:rsid w:val="003537B2"/>
    <w:rsid w:val="00354D65"/>
    <w:rsid w:val="003550EE"/>
    <w:rsid w:val="00355555"/>
    <w:rsid w:val="0035692B"/>
    <w:rsid w:val="003579BA"/>
    <w:rsid w:val="003600ED"/>
    <w:rsid w:val="00360A12"/>
    <w:rsid w:val="00361B2F"/>
    <w:rsid w:val="0036245E"/>
    <w:rsid w:val="0037215D"/>
    <w:rsid w:val="003737FF"/>
    <w:rsid w:val="00374557"/>
    <w:rsid w:val="003754E5"/>
    <w:rsid w:val="0037696E"/>
    <w:rsid w:val="003804CD"/>
    <w:rsid w:val="00380CE7"/>
    <w:rsid w:val="00382185"/>
    <w:rsid w:val="00384E13"/>
    <w:rsid w:val="0038571E"/>
    <w:rsid w:val="003917FD"/>
    <w:rsid w:val="003942C0"/>
    <w:rsid w:val="003952A0"/>
    <w:rsid w:val="00395723"/>
    <w:rsid w:val="00395906"/>
    <w:rsid w:val="00396DCC"/>
    <w:rsid w:val="00397BAD"/>
    <w:rsid w:val="003A0096"/>
    <w:rsid w:val="003A212E"/>
    <w:rsid w:val="003A2B66"/>
    <w:rsid w:val="003A2C74"/>
    <w:rsid w:val="003A3382"/>
    <w:rsid w:val="003A6411"/>
    <w:rsid w:val="003B3EA9"/>
    <w:rsid w:val="003B5853"/>
    <w:rsid w:val="003C0F3C"/>
    <w:rsid w:val="003C100B"/>
    <w:rsid w:val="003C405F"/>
    <w:rsid w:val="003C48D1"/>
    <w:rsid w:val="003C4C28"/>
    <w:rsid w:val="003C60CB"/>
    <w:rsid w:val="003D00B8"/>
    <w:rsid w:val="003D21A7"/>
    <w:rsid w:val="003D6D12"/>
    <w:rsid w:val="003E042C"/>
    <w:rsid w:val="003E12F0"/>
    <w:rsid w:val="003E5505"/>
    <w:rsid w:val="003E6BAE"/>
    <w:rsid w:val="003E7D6D"/>
    <w:rsid w:val="003F14B2"/>
    <w:rsid w:val="003F30C7"/>
    <w:rsid w:val="003F31DE"/>
    <w:rsid w:val="003F47DD"/>
    <w:rsid w:val="003F4983"/>
    <w:rsid w:val="00402BFC"/>
    <w:rsid w:val="0040408E"/>
    <w:rsid w:val="004044D3"/>
    <w:rsid w:val="00404BC9"/>
    <w:rsid w:val="00413065"/>
    <w:rsid w:val="0041368C"/>
    <w:rsid w:val="00413E07"/>
    <w:rsid w:val="00415380"/>
    <w:rsid w:val="0042089B"/>
    <w:rsid w:val="004220AF"/>
    <w:rsid w:val="00422E6F"/>
    <w:rsid w:val="00425AF8"/>
    <w:rsid w:val="00425EEB"/>
    <w:rsid w:val="00427013"/>
    <w:rsid w:val="004314D5"/>
    <w:rsid w:val="00432A0C"/>
    <w:rsid w:val="004361F4"/>
    <w:rsid w:val="004379A4"/>
    <w:rsid w:val="004414BB"/>
    <w:rsid w:val="004418B6"/>
    <w:rsid w:val="00443116"/>
    <w:rsid w:val="004454A0"/>
    <w:rsid w:val="00447937"/>
    <w:rsid w:val="00447E6E"/>
    <w:rsid w:val="00447E9C"/>
    <w:rsid w:val="00450A35"/>
    <w:rsid w:val="004514B1"/>
    <w:rsid w:val="004548CD"/>
    <w:rsid w:val="00463023"/>
    <w:rsid w:val="004631B0"/>
    <w:rsid w:val="004648CB"/>
    <w:rsid w:val="00465C72"/>
    <w:rsid w:val="00466B93"/>
    <w:rsid w:val="00467FA5"/>
    <w:rsid w:val="00471952"/>
    <w:rsid w:val="00473961"/>
    <w:rsid w:val="004814B2"/>
    <w:rsid w:val="004817D4"/>
    <w:rsid w:val="00483328"/>
    <w:rsid w:val="00487BE0"/>
    <w:rsid w:val="00487D84"/>
    <w:rsid w:val="0049029B"/>
    <w:rsid w:val="00494D97"/>
    <w:rsid w:val="00496840"/>
    <w:rsid w:val="0049789D"/>
    <w:rsid w:val="004A2155"/>
    <w:rsid w:val="004A2379"/>
    <w:rsid w:val="004A35F5"/>
    <w:rsid w:val="004A5BB8"/>
    <w:rsid w:val="004A6462"/>
    <w:rsid w:val="004A67E4"/>
    <w:rsid w:val="004B01D3"/>
    <w:rsid w:val="004B1433"/>
    <w:rsid w:val="004B1A13"/>
    <w:rsid w:val="004B37DF"/>
    <w:rsid w:val="004B4C25"/>
    <w:rsid w:val="004C0B71"/>
    <w:rsid w:val="004C32F3"/>
    <w:rsid w:val="004C440D"/>
    <w:rsid w:val="004D09AF"/>
    <w:rsid w:val="004D2959"/>
    <w:rsid w:val="004E231F"/>
    <w:rsid w:val="004E34BE"/>
    <w:rsid w:val="004E392D"/>
    <w:rsid w:val="004E6A83"/>
    <w:rsid w:val="004F019B"/>
    <w:rsid w:val="004F0343"/>
    <w:rsid w:val="004F121F"/>
    <w:rsid w:val="004F3CC6"/>
    <w:rsid w:val="004F6EFB"/>
    <w:rsid w:val="004F7120"/>
    <w:rsid w:val="00500185"/>
    <w:rsid w:val="005042CC"/>
    <w:rsid w:val="0050533D"/>
    <w:rsid w:val="00505D72"/>
    <w:rsid w:val="0051076B"/>
    <w:rsid w:val="00513A89"/>
    <w:rsid w:val="00514850"/>
    <w:rsid w:val="00515D8E"/>
    <w:rsid w:val="00527578"/>
    <w:rsid w:val="0052764D"/>
    <w:rsid w:val="005300C6"/>
    <w:rsid w:val="005323F5"/>
    <w:rsid w:val="00533225"/>
    <w:rsid w:val="005332E9"/>
    <w:rsid w:val="005341F1"/>
    <w:rsid w:val="0054004D"/>
    <w:rsid w:val="005407F6"/>
    <w:rsid w:val="005413F8"/>
    <w:rsid w:val="00542220"/>
    <w:rsid w:val="00542630"/>
    <w:rsid w:val="00544D0A"/>
    <w:rsid w:val="0054601B"/>
    <w:rsid w:val="00547D5E"/>
    <w:rsid w:val="00547F9D"/>
    <w:rsid w:val="00555C5F"/>
    <w:rsid w:val="00557A14"/>
    <w:rsid w:val="00560899"/>
    <w:rsid w:val="005627BE"/>
    <w:rsid w:val="005628CB"/>
    <w:rsid w:val="00563E64"/>
    <w:rsid w:val="00565780"/>
    <w:rsid w:val="005661C3"/>
    <w:rsid w:val="00570146"/>
    <w:rsid w:val="005701F7"/>
    <w:rsid w:val="00571CF4"/>
    <w:rsid w:val="00573ED4"/>
    <w:rsid w:val="00576F40"/>
    <w:rsid w:val="005820B6"/>
    <w:rsid w:val="0058494F"/>
    <w:rsid w:val="00590DB7"/>
    <w:rsid w:val="005924D1"/>
    <w:rsid w:val="005929C0"/>
    <w:rsid w:val="0059698A"/>
    <w:rsid w:val="005A60C7"/>
    <w:rsid w:val="005A62CA"/>
    <w:rsid w:val="005B0D88"/>
    <w:rsid w:val="005B325A"/>
    <w:rsid w:val="005B5C72"/>
    <w:rsid w:val="005B612E"/>
    <w:rsid w:val="005B6765"/>
    <w:rsid w:val="005C1EBD"/>
    <w:rsid w:val="005C23E0"/>
    <w:rsid w:val="005C3B1F"/>
    <w:rsid w:val="005C3FD4"/>
    <w:rsid w:val="005C4175"/>
    <w:rsid w:val="005C5ECA"/>
    <w:rsid w:val="005C5EED"/>
    <w:rsid w:val="005C696E"/>
    <w:rsid w:val="005D2885"/>
    <w:rsid w:val="005D5BC9"/>
    <w:rsid w:val="005D66B2"/>
    <w:rsid w:val="005D66E1"/>
    <w:rsid w:val="005E1B95"/>
    <w:rsid w:val="005E2C47"/>
    <w:rsid w:val="005E40C2"/>
    <w:rsid w:val="005E69DE"/>
    <w:rsid w:val="005F19AA"/>
    <w:rsid w:val="005F6966"/>
    <w:rsid w:val="00601097"/>
    <w:rsid w:val="006030C2"/>
    <w:rsid w:val="00603983"/>
    <w:rsid w:val="00606A5B"/>
    <w:rsid w:val="006103CA"/>
    <w:rsid w:val="00614308"/>
    <w:rsid w:val="00615D22"/>
    <w:rsid w:val="006202EE"/>
    <w:rsid w:val="00620641"/>
    <w:rsid w:val="00622522"/>
    <w:rsid w:val="00624A24"/>
    <w:rsid w:val="00624F87"/>
    <w:rsid w:val="00627D51"/>
    <w:rsid w:val="0063308F"/>
    <w:rsid w:val="00637466"/>
    <w:rsid w:val="006379D3"/>
    <w:rsid w:val="00645642"/>
    <w:rsid w:val="006476CB"/>
    <w:rsid w:val="0065163A"/>
    <w:rsid w:val="0065185D"/>
    <w:rsid w:val="0065267B"/>
    <w:rsid w:val="00652F44"/>
    <w:rsid w:val="006536D0"/>
    <w:rsid w:val="00655DA9"/>
    <w:rsid w:val="00657928"/>
    <w:rsid w:val="0066250F"/>
    <w:rsid w:val="00663006"/>
    <w:rsid w:val="0066349F"/>
    <w:rsid w:val="00663732"/>
    <w:rsid w:val="006653E1"/>
    <w:rsid w:val="00671143"/>
    <w:rsid w:val="00673E38"/>
    <w:rsid w:val="0067416F"/>
    <w:rsid w:val="00675E28"/>
    <w:rsid w:val="0068053B"/>
    <w:rsid w:val="00684D75"/>
    <w:rsid w:val="006856C3"/>
    <w:rsid w:val="00685738"/>
    <w:rsid w:val="00690E38"/>
    <w:rsid w:val="00692EEA"/>
    <w:rsid w:val="00694EED"/>
    <w:rsid w:val="006A05D5"/>
    <w:rsid w:val="006A2921"/>
    <w:rsid w:val="006A3DDA"/>
    <w:rsid w:val="006A4D80"/>
    <w:rsid w:val="006A700B"/>
    <w:rsid w:val="006A7FEB"/>
    <w:rsid w:val="006B1DEC"/>
    <w:rsid w:val="006B5598"/>
    <w:rsid w:val="006C0CEF"/>
    <w:rsid w:val="006C1CD6"/>
    <w:rsid w:val="006C1DA8"/>
    <w:rsid w:val="006C218F"/>
    <w:rsid w:val="006C2776"/>
    <w:rsid w:val="006C3AC3"/>
    <w:rsid w:val="006C3FB9"/>
    <w:rsid w:val="006C4BDA"/>
    <w:rsid w:val="006C4DDC"/>
    <w:rsid w:val="006C4FC0"/>
    <w:rsid w:val="006D066A"/>
    <w:rsid w:val="006D0A40"/>
    <w:rsid w:val="006D0B09"/>
    <w:rsid w:val="006D1823"/>
    <w:rsid w:val="006D4A57"/>
    <w:rsid w:val="006D7BFF"/>
    <w:rsid w:val="006E1026"/>
    <w:rsid w:val="006E1469"/>
    <w:rsid w:val="006E3A51"/>
    <w:rsid w:val="006E3F97"/>
    <w:rsid w:val="006E4710"/>
    <w:rsid w:val="006E5D2C"/>
    <w:rsid w:val="006F0775"/>
    <w:rsid w:val="006F0CB4"/>
    <w:rsid w:val="006F2268"/>
    <w:rsid w:val="007006D9"/>
    <w:rsid w:val="00702EBD"/>
    <w:rsid w:val="00703B5D"/>
    <w:rsid w:val="0070434B"/>
    <w:rsid w:val="00704E7B"/>
    <w:rsid w:val="007052C4"/>
    <w:rsid w:val="007068FD"/>
    <w:rsid w:val="0070780D"/>
    <w:rsid w:val="00710687"/>
    <w:rsid w:val="0071104E"/>
    <w:rsid w:val="00711BA7"/>
    <w:rsid w:val="0071382F"/>
    <w:rsid w:val="00714963"/>
    <w:rsid w:val="00714B5D"/>
    <w:rsid w:val="00715520"/>
    <w:rsid w:val="007165E7"/>
    <w:rsid w:val="00717CEE"/>
    <w:rsid w:val="0072424A"/>
    <w:rsid w:val="00725297"/>
    <w:rsid w:val="007325CD"/>
    <w:rsid w:val="00732E74"/>
    <w:rsid w:val="0073537A"/>
    <w:rsid w:val="007355B1"/>
    <w:rsid w:val="007420C0"/>
    <w:rsid w:val="00744C38"/>
    <w:rsid w:val="00747DB3"/>
    <w:rsid w:val="0075006A"/>
    <w:rsid w:val="0075247B"/>
    <w:rsid w:val="007544E8"/>
    <w:rsid w:val="00755274"/>
    <w:rsid w:val="00756DC4"/>
    <w:rsid w:val="00756F19"/>
    <w:rsid w:val="007605B2"/>
    <w:rsid w:val="00761B49"/>
    <w:rsid w:val="0076610F"/>
    <w:rsid w:val="00766E99"/>
    <w:rsid w:val="00767866"/>
    <w:rsid w:val="00770AA5"/>
    <w:rsid w:val="007738DB"/>
    <w:rsid w:val="007804B5"/>
    <w:rsid w:val="00782915"/>
    <w:rsid w:val="00783093"/>
    <w:rsid w:val="00787A1C"/>
    <w:rsid w:val="00790655"/>
    <w:rsid w:val="00790CBB"/>
    <w:rsid w:val="00792108"/>
    <w:rsid w:val="00793A88"/>
    <w:rsid w:val="00797464"/>
    <w:rsid w:val="007A52A2"/>
    <w:rsid w:val="007A7D3C"/>
    <w:rsid w:val="007B5899"/>
    <w:rsid w:val="007B6C3D"/>
    <w:rsid w:val="007C17AB"/>
    <w:rsid w:val="007C3B4E"/>
    <w:rsid w:val="007C4CD2"/>
    <w:rsid w:val="007C77F4"/>
    <w:rsid w:val="007C797A"/>
    <w:rsid w:val="007D5840"/>
    <w:rsid w:val="007D5E92"/>
    <w:rsid w:val="007D663A"/>
    <w:rsid w:val="007E20EC"/>
    <w:rsid w:val="007E237C"/>
    <w:rsid w:val="007E2F81"/>
    <w:rsid w:val="007E463B"/>
    <w:rsid w:val="007E4F5E"/>
    <w:rsid w:val="007E7455"/>
    <w:rsid w:val="007E778B"/>
    <w:rsid w:val="007E7DF8"/>
    <w:rsid w:val="007F12A9"/>
    <w:rsid w:val="007F1CCD"/>
    <w:rsid w:val="007F2307"/>
    <w:rsid w:val="007F4425"/>
    <w:rsid w:val="007F777A"/>
    <w:rsid w:val="007F7AA2"/>
    <w:rsid w:val="008015C1"/>
    <w:rsid w:val="00802E3B"/>
    <w:rsid w:val="008043C2"/>
    <w:rsid w:val="00805677"/>
    <w:rsid w:val="00806130"/>
    <w:rsid w:val="0081021A"/>
    <w:rsid w:val="00811B1F"/>
    <w:rsid w:val="00812342"/>
    <w:rsid w:val="00813AB7"/>
    <w:rsid w:val="0081556E"/>
    <w:rsid w:val="0081744B"/>
    <w:rsid w:val="0082158D"/>
    <w:rsid w:val="00821E84"/>
    <w:rsid w:val="0082273F"/>
    <w:rsid w:val="00823D98"/>
    <w:rsid w:val="00824828"/>
    <w:rsid w:val="008259E4"/>
    <w:rsid w:val="00830259"/>
    <w:rsid w:val="0083091B"/>
    <w:rsid w:val="00831E71"/>
    <w:rsid w:val="00834B60"/>
    <w:rsid w:val="00835A35"/>
    <w:rsid w:val="00837822"/>
    <w:rsid w:val="0084085F"/>
    <w:rsid w:val="00841165"/>
    <w:rsid w:val="008415E6"/>
    <w:rsid w:val="0084245F"/>
    <w:rsid w:val="0084524F"/>
    <w:rsid w:val="00845937"/>
    <w:rsid w:val="00845E2D"/>
    <w:rsid w:val="0084701F"/>
    <w:rsid w:val="00847641"/>
    <w:rsid w:val="00847C5C"/>
    <w:rsid w:val="00847C90"/>
    <w:rsid w:val="00850004"/>
    <w:rsid w:val="008521AE"/>
    <w:rsid w:val="008524E5"/>
    <w:rsid w:val="0085339A"/>
    <w:rsid w:val="00853EE2"/>
    <w:rsid w:val="008643D7"/>
    <w:rsid w:val="00870716"/>
    <w:rsid w:val="00873998"/>
    <w:rsid w:val="008775D5"/>
    <w:rsid w:val="00880A84"/>
    <w:rsid w:val="00883CD7"/>
    <w:rsid w:val="008862AE"/>
    <w:rsid w:val="00886E95"/>
    <w:rsid w:val="00891F68"/>
    <w:rsid w:val="00892590"/>
    <w:rsid w:val="008939E3"/>
    <w:rsid w:val="008956B6"/>
    <w:rsid w:val="00895ED9"/>
    <w:rsid w:val="008974AF"/>
    <w:rsid w:val="008A0275"/>
    <w:rsid w:val="008A1B67"/>
    <w:rsid w:val="008A1F61"/>
    <w:rsid w:val="008A47CD"/>
    <w:rsid w:val="008A783E"/>
    <w:rsid w:val="008A7C5D"/>
    <w:rsid w:val="008B0559"/>
    <w:rsid w:val="008B3E5B"/>
    <w:rsid w:val="008B4F8C"/>
    <w:rsid w:val="008B6915"/>
    <w:rsid w:val="008C0CF6"/>
    <w:rsid w:val="008C3F02"/>
    <w:rsid w:val="008C4F6E"/>
    <w:rsid w:val="008C5154"/>
    <w:rsid w:val="008C735E"/>
    <w:rsid w:val="008D07D2"/>
    <w:rsid w:val="008D2317"/>
    <w:rsid w:val="008E0AC5"/>
    <w:rsid w:val="008E376F"/>
    <w:rsid w:val="008E3B61"/>
    <w:rsid w:val="008E652C"/>
    <w:rsid w:val="008E7B15"/>
    <w:rsid w:val="008F0B22"/>
    <w:rsid w:val="008F3855"/>
    <w:rsid w:val="008F5DC2"/>
    <w:rsid w:val="008F785C"/>
    <w:rsid w:val="00902774"/>
    <w:rsid w:val="0090412A"/>
    <w:rsid w:val="009058E1"/>
    <w:rsid w:val="00906EC3"/>
    <w:rsid w:val="009110D6"/>
    <w:rsid w:val="00911A02"/>
    <w:rsid w:val="00912EF2"/>
    <w:rsid w:val="009131E8"/>
    <w:rsid w:val="009148BC"/>
    <w:rsid w:val="00917038"/>
    <w:rsid w:val="009208C6"/>
    <w:rsid w:val="00922CCD"/>
    <w:rsid w:val="00923E73"/>
    <w:rsid w:val="0092715B"/>
    <w:rsid w:val="00927D17"/>
    <w:rsid w:val="009312A1"/>
    <w:rsid w:val="0093421D"/>
    <w:rsid w:val="0093452B"/>
    <w:rsid w:val="009351FC"/>
    <w:rsid w:val="0093545E"/>
    <w:rsid w:val="00943EBE"/>
    <w:rsid w:val="00951672"/>
    <w:rsid w:val="009525F0"/>
    <w:rsid w:val="00956358"/>
    <w:rsid w:val="00956DFA"/>
    <w:rsid w:val="00961EDB"/>
    <w:rsid w:val="00966699"/>
    <w:rsid w:val="00967702"/>
    <w:rsid w:val="00975F62"/>
    <w:rsid w:val="00975FF5"/>
    <w:rsid w:val="00980926"/>
    <w:rsid w:val="00983AB4"/>
    <w:rsid w:val="009864F0"/>
    <w:rsid w:val="00986ED1"/>
    <w:rsid w:val="0098700B"/>
    <w:rsid w:val="00990E26"/>
    <w:rsid w:val="00991E3D"/>
    <w:rsid w:val="00992518"/>
    <w:rsid w:val="00994478"/>
    <w:rsid w:val="00994BD4"/>
    <w:rsid w:val="00996F19"/>
    <w:rsid w:val="009A5551"/>
    <w:rsid w:val="009A69A0"/>
    <w:rsid w:val="009A6D62"/>
    <w:rsid w:val="009B53AA"/>
    <w:rsid w:val="009B63D3"/>
    <w:rsid w:val="009C49B5"/>
    <w:rsid w:val="009D2A52"/>
    <w:rsid w:val="009E0017"/>
    <w:rsid w:val="009E202F"/>
    <w:rsid w:val="009E46FD"/>
    <w:rsid w:val="009E54F8"/>
    <w:rsid w:val="009F15D3"/>
    <w:rsid w:val="009F21EB"/>
    <w:rsid w:val="009F6866"/>
    <w:rsid w:val="00A028AC"/>
    <w:rsid w:val="00A02D06"/>
    <w:rsid w:val="00A02F79"/>
    <w:rsid w:val="00A0435C"/>
    <w:rsid w:val="00A07A3C"/>
    <w:rsid w:val="00A11BD5"/>
    <w:rsid w:val="00A1267D"/>
    <w:rsid w:val="00A12E98"/>
    <w:rsid w:val="00A132E9"/>
    <w:rsid w:val="00A14A73"/>
    <w:rsid w:val="00A14E17"/>
    <w:rsid w:val="00A236D4"/>
    <w:rsid w:val="00A26FDE"/>
    <w:rsid w:val="00A3018C"/>
    <w:rsid w:val="00A3276F"/>
    <w:rsid w:val="00A33866"/>
    <w:rsid w:val="00A4289E"/>
    <w:rsid w:val="00A434FB"/>
    <w:rsid w:val="00A444DF"/>
    <w:rsid w:val="00A45F5D"/>
    <w:rsid w:val="00A506B3"/>
    <w:rsid w:val="00A526FE"/>
    <w:rsid w:val="00A54380"/>
    <w:rsid w:val="00A56AB1"/>
    <w:rsid w:val="00A57012"/>
    <w:rsid w:val="00A574F3"/>
    <w:rsid w:val="00A62E15"/>
    <w:rsid w:val="00A63139"/>
    <w:rsid w:val="00A719B9"/>
    <w:rsid w:val="00A73646"/>
    <w:rsid w:val="00A7379A"/>
    <w:rsid w:val="00A74F87"/>
    <w:rsid w:val="00A7733E"/>
    <w:rsid w:val="00A77738"/>
    <w:rsid w:val="00A81499"/>
    <w:rsid w:val="00A81A7C"/>
    <w:rsid w:val="00A9267A"/>
    <w:rsid w:val="00A9268A"/>
    <w:rsid w:val="00A9318D"/>
    <w:rsid w:val="00A936B1"/>
    <w:rsid w:val="00A94296"/>
    <w:rsid w:val="00A95AE7"/>
    <w:rsid w:val="00AA048E"/>
    <w:rsid w:val="00AA29CB"/>
    <w:rsid w:val="00AA4388"/>
    <w:rsid w:val="00AB67B9"/>
    <w:rsid w:val="00AB72BD"/>
    <w:rsid w:val="00AB7CD6"/>
    <w:rsid w:val="00AC292A"/>
    <w:rsid w:val="00AC2A51"/>
    <w:rsid w:val="00AC4726"/>
    <w:rsid w:val="00AC4AAC"/>
    <w:rsid w:val="00AC63F7"/>
    <w:rsid w:val="00AC64B9"/>
    <w:rsid w:val="00AC7B59"/>
    <w:rsid w:val="00AD1139"/>
    <w:rsid w:val="00AD3508"/>
    <w:rsid w:val="00AD585A"/>
    <w:rsid w:val="00AD5C2A"/>
    <w:rsid w:val="00AD5FE8"/>
    <w:rsid w:val="00AD6AD1"/>
    <w:rsid w:val="00AD77C0"/>
    <w:rsid w:val="00AD7F9E"/>
    <w:rsid w:val="00AE747D"/>
    <w:rsid w:val="00AE7AF7"/>
    <w:rsid w:val="00B009F3"/>
    <w:rsid w:val="00B04660"/>
    <w:rsid w:val="00B0565D"/>
    <w:rsid w:val="00B06BFA"/>
    <w:rsid w:val="00B13272"/>
    <w:rsid w:val="00B14218"/>
    <w:rsid w:val="00B203CC"/>
    <w:rsid w:val="00B22401"/>
    <w:rsid w:val="00B22B3B"/>
    <w:rsid w:val="00B231B1"/>
    <w:rsid w:val="00B248D5"/>
    <w:rsid w:val="00B3084E"/>
    <w:rsid w:val="00B32129"/>
    <w:rsid w:val="00B326B0"/>
    <w:rsid w:val="00B3439B"/>
    <w:rsid w:val="00B36903"/>
    <w:rsid w:val="00B36A26"/>
    <w:rsid w:val="00B41194"/>
    <w:rsid w:val="00B418CD"/>
    <w:rsid w:val="00B41E28"/>
    <w:rsid w:val="00B4258C"/>
    <w:rsid w:val="00B43E56"/>
    <w:rsid w:val="00B508D3"/>
    <w:rsid w:val="00B511AD"/>
    <w:rsid w:val="00B53617"/>
    <w:rsid w:val="00B550E4"/>
    <w:rsid w:val="00B5692B"/>
    <w:rsid w:val="00B62F0E"/>
    <w:rsid w:val="00B64B29"/>
    <w:rsid w:val="00B6551E"/>
    <w:rsid w:val="00B66302"/>
    <w:rsid w:val="00B70BCB"/>
    <w:rsid w:val="00B71B78"/>
    <w:rsid w:val="00B73E29"/>
    <w:rsid w:val="00B74E87"/>
    <w:rsid w:val="00B7568F"/>
    <w:rsid w:val="00B7586F"/>
    <w:rsid w:val="00B75EB8"/>
    <w:rsid w:val="00B8058D"/>
    <w:rsid w:val="00B80B59"/>
    <w:rsid w:val="00B81740"/>
    <w:rsid w:val="00B843FC"/>
    <w:rsid w:val="00B8444A"/>
    <w:rsid w:val="00B905A2"/>
    <w:rsid w:val="00B926B6"/>
    <w:rsid w:val="00B92DCC"/>
    <w:rsid w:val="00B94EA1"/>
    <w:rsid w:val="00B96563"/>
    <w:rsid w:val="00B97143"/>
    <w:rsid w:val="00B974D3"/>
    <w:rsid w:val="00BA18FD"/>
    <w:rsid w:val="00BA2A85"/>
    <w:rsid w:val="00BA6389"/>
    <w:rsid w:val="00BB1812"/>
    <w:rsid w:val="00BB4FEA"/>
    <w:rsid w:val="00BB6B30"/>
    <w:rsid w:val="00BB6C19"/>
    <w:rsid w:val="00BC58B1"/>
    <w:rsid w:val="00BC5C53"/>
    <w:rsid w:val="00BC5E90"/>
    <w:rsid w:val="00BC6DC4"/>
    <w:rsid w:val="00BC7587"/>
    <w:rsid w:val="00BD6B23"/>
    <w:rsid w:val="00BD6E15"/>
    <w:rsid w:val="00BE2FB6"/>
    <w:rsid w:val="00BE4219"/>
    <w:rsid w:val="00BE458D"/>
    <w:rsid w:val="00BE4D5E"/>
    <w:rsid w:val="00BE55D6"/>
    <w:rsid w:val="00BE6A5C"/>
    <w:rsid w:val="00BE741D"/>
    <w:rsid w:val="00BF18B0"/>
    <w:rsid w:val="00BF25AC"/>
    <w:rsid w:val="00BF385A"/>
    <w:rsid w:val="00BF7CC5"/>
    <w:rsid w:val="00C01920"/>
    <w:rsid w:val="00C01AC1"/>
    <w:rsid w:val="00C0495A"/>
    <w:rsid w:val="00C0602D"/>
    <w:rsid w:val="00C061B3"/>
    <w:rsid w:val="00C079B4"/>
    <w:rsid w:val="00C11187"/>
    <w:rsid w:val="00C11C25"/>
    <w:rsid w:val="00C12F5D"/>
    <w:rsid w:val="00C152D6"/>
    <w:rsid w:val="00C16EB9"/>
    <w:rsid w:val="00C17893"/>
    <w:rsid w:val="00C21883"/>
    <w:rsid w:val="00C252A8"/>
    <w:rsid w:val="00C30C70"/>
    <w:rsid w:val="00C32025"/>
    <w:rsid w:val="00C3272F"/>
    <w:rsid w:val="00C337CC"/>
    <w:rsid w:val="00C34881"/>
    <w:rsid w:val="00C34EE5"/>
    <w:rsid w:val="00C34FA6"/>
    <w:rsid w:val="00C37810"/>
    <w:rsid w:val="00C406A4"/>
    <w:rsid w:val="00C40F1D"/>
    <w:rsid w:val="00C41143"/>
    <w:rsid w:val="00C42AC7"/>
    <w:rsid w:val="00C46B7B"/>
    <w:rsid w:val="00C517A7"/>
    <w:rsid w:val="00C536D9"/>
    <w:rsid w:val="00C54728"/>
    <w:rsid w:val="00C5672B"/>
    <w:rsid w:val="00C6266F"/>
    <w:rsid w:val="00C63002"/>
    <w:rsid w:val="00C65173"/>
    <w:rsid w:val="00C651ED"/>
    <w:rsid w:val="00C65778"/>
    <w:rsid w:val="00C65B37"/>
    <w:rsid w:val="00C73BF8"/>
    <w:rsid w:val="00C75958"/>
    <w:rsid w:val="00C77293"/>
    <w:rsid w:val="00C77CC5"/>
    <w:rsid w:val="00C82F9B"/>
    <w:rsid w:val="00C8314C"/>
    <w:rsid w:val="00C8622C"/>
    <w:rsid w:val="00C86A38"/>
    <w:rsid w:val="00C9023F"/>
    <w:rsid w:val="00C9211F"/>
    <w:rsid w:val="00C960F3"/>
    <w:rsid w:val="00CA7BF5"/>
    <w:rsid w:val="00CB2995"/>
    <w:rsid w:val="00CB2998"/>
    <w:rsid w:val="00CB37F9"/>
    <w:rsid w:val="00CB75E3"/>
    <w:rsid w:val="00CC2B0C"/>
    <w:rsid w:val="00CC5FBA"/>
    <w:rsid w:val="00CC6324"/>
    <w:rsid w:val="00CC6921"/>
    <w:rsid w:val="00CD0D9B"/>
    <w:rsid w:val="00CD50D8"/>
    <w:rsid w:val="00CD6A5F"/>
    <w:rsid w:val="00CE1035"/>
    <w:rsid w:val="00CE2223"/>
    <w:rsid w:val="00CE4CAF"/>
    <w:rsid w:val="00CE5C7E"/>
    <w:rsid w:val="00CE70CF"/>
    <w:rsid w:val="00CF28F3"/>
    <w:rsid w:val="00CF3D52"/>
    <w:rsid w:val="00CF4B18"/>
    <w:rsid w:val="00CF4F3D"/>
    <w:rsid w:val="00CF5D92"/>
    <w:rsid w:val="00CF6164"/>
    <w:rsid w:val="00D06A1E"/>
    <w:rsid w:val="00D06EE5"/>
    <w:rsid w:val="00D13B5D"/>
    <w:rsid w:val="00D15321"/>
    <w:rsid w:val="00D15AC9"/>
    <w:rsid w:val="00D164C0"/>
    <w:rsid w:val="00D17E43"/>
    <w:rsid w:val="00D203AC"/>
    <w:rsid w:val="00D220A9"/>
    <w:rsid w:val="00D24949"/>
    <w:rsid w:val="00D24FF2"/>
    <w:rsid w:val="00D26587"/>
    <w:rsid w:val="00D272E1"/>
    <w:rsid w:val="00D30487"/>
    <w:rsid w:val="00D329D6"/>
    <w:rsid w:val="00D33170"/>
    <w:rsid w:val="00D35F0E"/>
    <w:rsid w:val="00D374E2"/>
    <w:rsid w:val="00D37A39"/>
    <w:rsid w:val="00D40630"/>
    <w:rsid w:val="00D416C3"/>
    <w:rsid w:val="00D42075"/>
    <w:rsid w:val="00D4211B"/>
    <w:rsid w:val="00D453AC"/>
    <w:rsid w:val="00D50479"/>
    <w:rsid w:val="00D518D7"/>
    <w:rsid w:val="00D53ED2"/>
    <w:rsid w:val="00D55D4B"/>
    <w:rsid w:val="00D65621"/>
    <w:rsid w:val="00D6778A"/>
    <w:rsid w:val="00D702BE"/>
    <w:rsid w:val="00D721FA"/>
    <w:rsid w:val="00D73BFE"/>
    <w:rsid w:val="00D74F12"/>
    <w:rsid w:val="00D7684E"/>
    <w:rsid w:val="00D76F47"/>
    <w:rsid w:val="00D7722D"/>
    <w:rsid w:val="00D807E3"/>
    <w:rsid w:val="00D82B76"/>
    <w:rsid w:val="00D83F2F"/>
    <w:rsid w:val="00D9556E"/>
    <w:rsid w:val="00D95C13"/>
    <w:rsid w:val="00DA04DB"/>
    <w:rsid w:val="00DA255A"/>
    <w:rsid w:val="00DA3EDC"/>
    <w:rsid w:val="00DA416C"/>
    <w:rsid w:val="00DB533C"/>
    <w:rsid w:val="00DC10A7"/>
    <w:rsid w:val="00DC692A"/>
    <w:rsid w:val="00DC703C"/>
    <w:rsid w:val="00DD2BC4"/>
    <w:rsid w:val="00DD4A79"/>
    <w:rsid w:val="00DD7A0C"/>
    <w:rsid w:val="00DE0978"/>
    <w:rsid w:val="00DE3C6D"/>
    <w:rsid w:val="00DE4C3D"/>
    <w:rsid w:val="00DE5ACB"/>
    <w:rsid w:val="00DE62D9"/>
    <w:rsid w:val="00DE74E2"/>
    <w:rsid w:val="00DE7B95"/>
    <w:rsid w:val="00DF0294"/>
    <w:rsid w:val="00DF0567"/>
    <w:rsid w:val="00DF091F"/>
    <w:rsid w:val="00DF3332"/>
    <w:rsid w:val="00DF36CD"/>
    <w:rsid w:val="00DF40AB"/>
    <w:rsid w:val="00E00256"/>
    <w:rsid w:val="00E00E42"/>
    <w:rsid w:val="00E04208"/>
    <w:rsid w:val="00E0626F"/>
    <w:rsid w:val="00E06CEA"/>
    <w:rsid w:val="00E077C9"/>
    <w:rsid w:val="00E157CC"/>
    <w:rsid w:val="00E20FB1"/>
    <w:rsid w:val="00E26A80"/>
    <w:rsid w:val="00E27324"/>
    <w:rsid w:val="00E336B6"/>
    <w:rsid w:val="00E33C97"/>
    <w:rsid w:val="00E371CC"/>
    <w:rsid w:val="00E4287D"/>
    <w:rsid w:val="00E42BD3"/>
    <w:rsid w:val="00E43A2D"/>
    <w:rsid w:val="00E43ED0"/>
    <w:rsid w:val="00E4563B"/>
    <w:rsid w:val="00E46B39"/>
    <w:rsid w:val="00E46D1D"/>
    <w:rsid w:val="00E47068"/>
    <w:rsid w:val="00E517FF"/>
    <w:rsid w:val="00E5750D"/>
    <w:rsid w:val="00E63FC0"/>
    <w:rsid w:val="00E65D40"/>
    <w:rsid w:val="00E66B12"/>
    <w:rsid w:val="00E7030C"/>
    <w:rsid w:val="00E709B5"/>
    <w:rsid w:val="00E70DC0"/>
    <w:rsid w:val="00E7112D"/>
    <w:rsid w:val="00E7200E"/>
    <w:rsid w:val="00E72B7D"/>
    <w:rsid w:val="00E74E73"/>
    <w:rsid w:val="00E75BB5"/>
    <w:rsid w:val="00E775A1"/>
    <w:rsid w:val="00E77FEC"/>
    <w:rsid w:val="00E815DD"/>
    <w:rsid w:val="00E86404"/>
    <w:rsid w:val="00E87A63"/>
    <w:rsid w:val="00E911CF"/>
    <w:rsid w:val="00E94F89"/>
    <w:rsid w:val="00E96053"/>
    <w:rsid w:val="00E97C7B"/>
    <w:rsid w:val="00EA1700"/>
    <w:rsid w:val="00EA56D2"/>
    <w:rsid w:val="00EA5FA3"/>
    <w:rsid w:val="00EA7173"/>
    <w:rsid w:val="00EB1C43"/>
    <w:rsid w:val="00EB26D5"/>
    <w:rsid w:val="00EB3EFE"/>
    <w:rsid w:val="00EB41B0"/>
    <w:rsid w:val="00EB6177"/>
    <w:rsid w:val="00EC0A48"/>
    <w:rsid w:val="00EC0CDB"/>
    <w:rsid w:val="00EC4BFF"/>
    <w:rsid w:val="00ED009A"/>
    <w:rsid w:val="00ED3BA2"/>
    <w:rsid w:val="00ED539B"/>
    <w:rsid w:val="00EE22D0"/>
    <w:rsid w:val="00EE2D4D"/>
    <w:rsid w:val="00EF279B"/>
    <w:rsid w:val="00EF321A"/>
    <w:rsid w:val="00EF4D30"/>
    <w:rsid w:val="00EF561E"/>
    <w:rsid w:val="00F04C02"/>
    <w:rsid w:val="00F067B0"/>
    <w:rsid w:val="00F1095D"/>
    <w:rsid w:val="00F12532"/>
    <w:rsid w:val="00F14CF0"/>
    <w:rsid w:val="00F15434"/>
    <w:rsid w:val="00F15B75"/>
    <w:rsid w:val="00F16D41"/>
    <w:rsid w:val="00F20A97"/>
    <w:rsid w:val="00F2256E"/>
    <w:rsid w:val="00F22ACD"/>
    <w:rsid w:val="00F23172"/>
    <w:rsid w:val="00F2451D"/>
    <w:rsid w:val="00F250F5"/>
    <w:rsid w:val="00F26231"/>
    <w:rsid w:val="00F306CC"/>
    <w:rsid w:val="00F31227"/>
    <w:rsid w:val="00F34148"/>
    <w:rsid w:val="00F37E79"/>
    <w:rsid w:val="00F402E9"/>
    <w:rsid w:val="00F42A5E"/>
    <w:rsid w:val="00F431C7"/>
    <w:rsid w:val="00F44C69"/>
    <w:rsid w:val="00F47ADE"/>
    <w:rsid w:val="00F52625"/>
    <w:rsid w:val="00F54C54"/>
    <w:rsid w:val="00F66F56"/>
    <w:rsid w:val="00F67676"/>
    <w:rsid w:val="00F7234F"/>
    <w:rsid w:val="00F72A75"/>
    <w:rsid w:val="00F7309B"/>
    <w:rsid w:val="00F7589E"/>
    <w:rsid w:val="00F81A63"/>
    <w:rsid w:val="00F81ED7"/>
    <w:rsid w:val="00F835FD"/>
    <w:rsid w:val="00F87F4D"/>
    <w:rsid w:val="00F917D5"/>
    <w:rsid w:val="00F92A76"/>
    <w:rsid w:val="00F94FD2"/>
    <w:rsid w:val="00F95D3D"/>
    <w:rsid w:val="00F961E9"/>
    <w:rsid w:val="00F97606"/>
    <w:rsid w:val="00FA2768"/>
    <w:rsid w:val="00FA618C"/>
    <w:rsid w:val="00FA6A5C"/>
    <w:rsid w:val="00FA6FCB"/>
    <w:rsid w:val="00FA700E"/>
    <w:rsid w:val="00FA7E60"/>
    <w:rsid w:val="00FB1052"/>
    <w:rsid w:val="00FB1749"/>
    <w:rsid w:val="00FB28C8"/>
    <w:rsid w:val="00FB54DE"/>
    <w:rsid w:val="00FC0C32"/>
    <w:rsid w:val="00FC2799"/>
    <w:rsid w:val="00FC3310"/>
    <w:rsid w:val="00FC39A7"/>
    <w:rsid w:val="00FD11E4"/>
    <w:rsid w:val="00FD4541"/>
    <w:rsid w:val="00FD4E36"/>
    <w:rsid w:val="00FD6FB7"/>
    <w:rsid w:val="00FE02E3"/>
    <w:rsid w:val="00FE1AE0"/>
    <w:rsid w:val="00FE2757"/>
    <w:rsid w:val="00FE4449"/>
    <w:rsid w:val="00FE55B7"/>
    <w:rsid w:val="00FF010A"/>
    <w:rsid w:val="00FF02A8"/>
    <w:rsid w:val="00FF145B"/>
    <w:rsid w:val="00FF22D2"/>
    <w:rsid w:val="00FF3516"/>
    <w:rsid w:val="00FF61F9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31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31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31E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4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3393</Words>
  <Characters>18323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1359</cp:revision>
  <dcterms:created xsi:type="dcterms:W3CDTF">2011-11-14T16:32:00Z</dcterms:created>
  <dcterms:modified xsi:type="dcterms:W3CDTF">2011-11-15T21:22:00Z</dcterms:modified>
</cp:coreProperties>
</file>